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9E0C30">
      <w:hyperlink r:id="rId5" w:history="1">
        <w:r>
          <w:rPr>
            <w:rStyle w:val="Hyperlink"/>
            <w:rFonts w:ascii="Tahoma" w:hAnsi="Tahoma" w:cs="Tahoma"/>
            <w:sz w:val="18"/>
            <w:szCs w:val="18"/>
          </w:rPr>
          <w:t>jobopps@icpainc.org</w:t>
        </w:r>
      </w:hyperlink>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9E0C30">
            <w:r>
              <w:t>Essilor of America, Inc.</w:t>
            </w:r>
          </w:p>
        </w:tc>
      </w:tr>
      <w:tr w:rsidR="00B418E6" w:rsidTr="00534443">
        <w:tc>
          <w:tcPr>
            <w:tcW w:w="2448" w:type="dxa"/>
          </w:tcPr>
          <w:p w:rsidR="00B418E6" w:rsidRDefault="00B418E6">
            <w:r>
              <w:t>Job Title</w:t>
            </w:r>
          </w:p>
        </w:tc>
        <w:tc>
          <w:tcPr>
            <w:tcW w:w="6408" w:type="dxa"/>
          </w:tcPr>
          <w:p w:rsidR="00B418E6" w:rsidRDefault="009E0C30">
            <w:r w:rsidRPr="009E0C30">
              <w:t>International Trade Compliance Manager</w:t>
            </w:r>
          </w:p>
        </w:tc>
      </w:tr>
      <w:tr w:rsidR="00B418E6" w:rsidTr="00534443">
        <w:tc>
          <w:tcPr>
            <w:tcW w:w="2448" w:type="dxa"/>
          </w:tcPr>
          <w:p w:rsidR="00B418E6" w:rsidRDefault="00B418E6">
            <w:r>
              <w:t>Location</w:t>
            </w:r>
          </w:p>
        </w:tc>
        <w:tc>
          <w:tcPr>
            <w:tcW w:w="6408" w:type="dxa"/>
          </w:tcPr>
          <w:p w:rsidR="00B418E6" w:rsidRDefault="009E0C30">
            <w:r>
              <w:t>Dallas, TX 75234</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E0C30">
            <w:r>
              <w:t>85,000</w:t>
            </w:r>
          </w:p>
        </w:tc>
      </w:tr>
      <w:tr w:rsidR="00B418E6" w:rsidTr="00534443">
        <w:tc>
          <w:tcPr>
            <w:tcW w:w="2448" w:type="dxa"/>
          </w:tcPr>
          <w:p w:rsidR="00B418E6" w:rsidRDefault="00B418E6">
            <w:r>
              <w:t>Relocation Assistance</w:t>
            </w:r>
          </w:p>
        </w:tc>
        <w:tc>
          <w:tcPr>
            <w:tcW w:w="6408" w:type="dxa"/>
          </w:tcPr>
          <w:p w:rsidR="00B418E6" w:rsidRDefault="009E0C30">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E0C30" w:rsidRPr="009E0C30" w:rsidRDefault="009E0C30" w:rsidP="009E0C30">
      <w:pPr>
        <w:rPr>
          <w:rFonts w:ascii="Arial" w:hAnsi="Arial" w:cs="Arial"/>
          <w:sz w:val="28"/>
          <w:szCs w:val="28"/>
        </w:rPr>
      </w:pPr>
      <w:r w:rsidRPr="009E0C30">
        <w:rPr>
          <w:rFonts w:ascii="Arial" w:hAnsi="Arial" w:cs="Arial"/>
          <w:sz w:val="28"/>
          <w:szCs w:val="28"/>
        </w:rPr>
        <w:t xml:space="preserve">Essilor of America, Inc. (Essilor), is the leading manufacturer and wholesaler of prescription lenses in the United States. </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We currently have an International Trade Compliance Manager career opportunity at our Dallas, TX location.</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The essential role of this position will be export compliance management with general knowledge of import and export policies, procedures and systems. Additionally, this position must have extensive knowledge of government agency regulations such as customs, FDA and BIS. This position has substantial involvement with cross functional areas such as Legal, Finance, Supply Chain and Inventory management.</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Responsibilities:</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Reporting to the Trade Compliance Director; responsible for development, management and implementation of Essilor of America’s export compliance program, including procedures and policies, AES filing, advising business units with Schedule B and ECCN. Conducting export audit on a regular basis.</w:t>
      </w:r>
    </w:p>
    <w:p w:rsidR="009E0C30" w:rsidRPr="009E0C30" w:rsidRDefault="009E0C30" w:rsidP="009E0C30">
      <w:pPr>
        <w:rPr>
          <w:rFonts w:ascii="Arial" w:hAnsi="Arial" w:cs="Arial"/>
          <w:sz w:val="28"/>
          <w:szCs w:val="28"/>
        </w:rPr>
      </w:pPr>
      <w:r w:rsidRPr="009E0C30">
        <w:rPr>
          <w:rFonts w:ascii="Arial" w:hAnsi="Arial" w:cs="Arial"/>
          <w:sz w:val="28"/>
          <w:szCs w:val="28"/>
        </w:rPr>
        <w:lastRenderedPageBreak/>
        <w:t>-</w:t>
      </w:r>
      <w:r>
        <w:rPr>
          <w:rFonts w:ascii="Arial" w:hAnsi="Arial" w:cs="Arial"/>
          <w:sz w:val="28"/>
          <w:szCs w:val="28"/>
        </w:rPr>
        <w:t xml:space="preserve"> </w:t>
      </w:r>
      <w:r w:rsidRPr="009E0C30">
        <w:rPr>
          <w:rFonts w:ascii="Arial" w:hAnsi="Arial" w:cs="Arial"/>
          <w:sz w:val="28"/>
          <w:szCs w:val="28"/>
        </w:rPr>
        <w:t xml:space="preserve">Responsible for managing and maintaining C-TPAT program. </w:t>
      </w:r>
      <w:proofErr w:type="gramStart"/>
      <w:r w:rsidRPr="009E0C30">
        <w:rPr>
          <w:rFonts w:ascii="Arial" w:hAnsi="Arial" w:cs="Arial"/>
          <w:sz w:val="28"/>
          <w:szCs w:val="28"/>
        </w:rPr>
        <w:t>Conducting gap analysis to identify risk areas for improvement.</w:t>
      </w:r>
      <w:proofErr w:type="gramEnd"/>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Responsible for ISF filing via web based portal</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Supporting NAFTA qualification determination and GSP analysis.</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Providing export training to business units.</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Processing FDA Export Certificates for Foreign Governments</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Serving as a recordkeeping administrator for import and export recordkeeping</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Manage, maintain and update group’s trade compliance webpage.</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Qualifications:</w:t>
      </w:r>
    </w:p>
    <w:p w:rsidR="009E0C30" w:rsidRPr="009E0C30" w:rsidRDefault="009E0C30" w:rsidP="009E0C30">
      <w:pPr>
        <w:rPr>
          <w:rFonts w:ascii="Arial" w:hAnsi="Arial" w:cs="Arial"/>
          <w:sz w:val="28"/>
          <w:szCs w:val="28"/>
        </w:rPr>
      </w:pP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Bachelors degree in International Business, finance or related major preferred</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L</w:t>
      </w:r>
      <w:r w:rsidRPr="009E0C30">
        <w:rPr>
          <w:rFonts w:ascii="Arial" w:hAnsi="Arial" w:cs="Arial"/>
          <w:sz w:val="28"/>
          <w:szCs w:val="28"/>
        </w:rPr>
        <w:t>icensed customs broker preferred</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2-5 years experience in import and export compliance, logistics, customs brokerage</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Working knowledge of import and export regulations, documentation and recordkeeping</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Must have excellent communication skills (verbal, written, presentation) with the ability to implement and to conduct training</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Ability to work effectively with all levels within the company, including foreign affiliates, outside counsel and government agencies</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Strong attention to details and proficient recordkeeping and database maintenance skills</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Must be able to assume complete ownership of programs and projects and be able to do the research and analysis necessary for successful completion</w:t>
      </w:r>
    </w:p>
    <w:p w:rsidR="009E0C30" w:rsidRPr="009E0C30" w:rsidRDefault="009E0C30" w:rsidP="009E0C30">
      <w:pPr>
        <w:rPr>
          <w:rFonts w:ascii="Arial" w:hAnsi="Arial" w:cs="Arial"/>
          <w:sz w:val="28"/>
          <w:szCs w:val="28"/>
        </w:rPr>
      </w:pPr>
      <w:r w:rsidRPr="009E0C30">
        <w:rPr>
          <w:rFonts w:ascii="Arial" w:hAnsi="Arial" w:cs="Arial"/>
          <w:sz w:val="28"/>
          <w:szCs w:val="28"/>
        </w:rPr>
        <w:t>-</w:t>
      </w:r>
      <w:r>
        <w:rPr>
          <w:rFonts w:ascii="Arial" w:hAnsi="Arial" w:cs="Arial"/>
          <w:sz w:val="28"/>
          <w:szCs w:val="28"/>
        </w:rPr>
        <w:t xml:space="preserve"> </w:t>
      </w:r>
      <w:r w:rsidRPr="009E0C30">
        <w:rPr>
          <w:rFonts w:ascii="Arial" w:hAnsi="Arial" w:cs="Arial"/>
          <w:sz w:val="28"/>
          <w:szCs w:val="28"/>
        </w:rPr>
        <w:t>PC skills are required including MS office</w:t>
      </w:r>
    </w:p>
    <w:p w:rsidR="00D33F69" w:rsidRPr="009E0C30" w:rsidRDefault="00D33F69">
      <w:pPr>
        <w:rPr>
          <w:rFonts w:ascii="Arial" w:hAnsi="Arial" w:cs="Arial"/>
          <w:b/>
          <w:sz w:val="28"/>
          <w:szCs w:val="28"/>
          <w:u w:val="single"/>
        </w:rPr>
      </w:pPr>
    </w:p>
    <w:p w:rsidR="00D33F69" w:rsidRDefault="00D33F69" w:rsidP="0095166A">
      <w:pPr>
        <w:outlineLvl w:val="0"/>
        <w:rPr>
          <w:rFonts w:ascii="Arial" w:hAnsi="Arial" w:cs="Arial"/>
          <w:b/>
          <w:sz w:val="28"/>
          <w:szCs w:val="28"/>
          <w:u w:val="single"/>
        </w:rPr>
      </w:pPr>
      <w:r w:rsidRPr="009E0C30">
        <w:rPr>
          <w:rFonts w:ascii="Arial" w:hAnsi="Arial" w:cs="Arial"/>
          <w:b/>
          <w:sz w:val="28"/>
          <w:szCs w:val="28"/>
          <w:u w:val="single"/>
        </w:rPr>
        <w:t>Contact Information</w:t>
      </w:r>
      <w:r w:rsidR="007E0737" w:rsidRPr="009E0C30">
        <w:rPr>
          <w:rFonts w:ascii="Arial" w:hAnsi="Arial" w:cs="Arial"/>
          <w:b/>
          <w:sz w:val="28"/>
          <w:szCs w:val="28"/>
          <w:u w:val="single"/>
        </w:rPr>
        <w:t xml:space="preserve"> to Apply</w:t>
      </w:r>
    </w:p>
    <w:p w:rsidR="009E0C30" w:rsidRDefault="009E0C30" w:rsidP="0095166A">
      <w:pPr>
        <w:outlineLvl w:val="0"/>
        <w:rPr>
          <w:rFonts w:ascii="Arial" w:hAnsi="Arial" w:cs="Arial"/>
          <w:b/>
          <w:sz w:val="28"/>
          <w:szCs w:val="28"/>
          <w:u w:val="single"/>
        </w:rPr>
      </w:pPr>
    </w:p>
    <w:p w:rsidR="009E0C30" w:rsidRDefault="009E0C30" w:rsidP="009E0C30">
      <w:pPr>
        <w:outlineLvl w:val="0"/>
        <w:rPr>
          <w:rFonts w:ascii="Arial" w:hAnsi="Arial" w:cs="Arial"/>
          <w:sz w:val="28"/>
          <w:szCs w:val="28"/>
        </w:rPr>
      </w:pPr>
      <w:r w:rsidRPr="009E0C30">
        <w:rPr>
          <w:rFonts w:ascii="Arial" w:hAnsi="Arial" w:cs="Arial"/>
          <w:sz w:val="28"/>
          <w:szCs w:val="28"/>
        </w:rPr>
        <w:t xml:space="preserve">If you are interested in applying for this position please proceed through the link below or visit our website at: </w:t>
      </w:r>
      <w:hyperlink r:id="rId6" w:history="1">
        <w:r w:rsidRPr="00144B1E">
          <w:rPr>
            <w:rStyle w:val="Hyperlink"/>
            <w:rFonts w:ascii="Arial" w:hAnsi="Arial" w:cs="Arial"/>
            <w:sz w:val="28"/>
            <w:szCs w:val="28"/>
          </w:rPr>
          <w:t>www.essilorusa.com</w:t>
        </w:r>
      </w:hyperlink>
    </w:p>
    <w:p w:rsidR="009E0C30" w:rsidRPr="009E0C30" w:rsidRDefault="009E0C30" w:rsidP="009E0C30">
      <w:pPr>
        <w:outlineLvl w:val="0"/>
        <w:rPr>
          <w:rFonts w:ascii="Arial" w:hAnsi="Arial" w:cs="Arial"/>
          <w:sz w:val="28"/>
          <w:szCs w:val="28"/>
        </w:rPr>
      </w:pPr>
    </w:p>
    <w:p w:rsidR="009E0C30" w:rsidRDefault="009E0C30" w:rsidP="009E0C30">
      <w:pPr>
        <w:outlineLvl w:val="0"/>
        <w:rPr>
          <w:rFonts w:ascii="Arial" w:hAnsi="Arial" w:cs="Arial"/>
          <w:sz w:val="28"/>
          <w:szCs w:val="28"/>
        </w:rPr>
      </w:pPr>
      <w:hyperlink r:id="rId7" w:history="1">
        <w:r w:rsidRPr="00144B1E">
          <w:rPr>
            <w:rStyle w:val="Hyperlink"/>
            <w:rFonts w:ascii="Arial" w:hAnsi="Arial" w:cs="Arial"/>
            <w:sz w:val="28"/>
            <w:szCs w:val="28"/>
          </w:rPr>
          <w:t>http://ch.tbe.taleo.net/CH01/ats/careers/requisition.jsp?org=ESSILOR&amp;cws=1&amp;rid=2771</w:t>
        </w:r>
      </w:hyperlink>
    </w:p>
    <w:p w:rsidR="009E0C30" w:rsidRDefault="009E0C30" w:rsidP="009E0C30">
      <w:pPr>
        <w:outlineLvl w:val="0"/>
        <w:rPr>
          <w:rFonts w:ascii="Arial" w:hAnsi="Arial" w:cs="Arial"/>
          <w:sz w:val="28"/>
          <w:szCs w:val="28"/>
        </w:rPr>
      </w:pPr>
    </w:p>
    <w:p w:rsidR="00D33F69" w:rsidRPr="009E0C30" w:rsidRDefault="009E0C30" w:rsidP="009E0C30">
      <w:pPr>
        <w:outlineLvl w:val="0"/>
        <w:rPr>
          <w:rFonts w:ascii="Arial" w:hAnsi="Arial" w:cs="Arial"/>
          <w:b/>
          <w:sz w:val="28"/>
          <w:szCs w:val="28"/>
          <w:u w:val="single"/>
        </w:rPr>
      </w:pPr>
      <w:r w:rsidRPr="009E0C30">
        <w:rPr>
          <w:rFonts w:ascii="Arial" w:hAnsi="Arial" w:cs="Arial"/>
          <w:sz w:val="28"/>
          <w:szCs w:val="28"/>
        </w:rPr>
        <w:t>As the worldwide leader in the ophthalmic industry, we are dedicated to growing our business and enhancing our customers’ quality of life.</w:t>
      </w:r>
    </w:p>
    <w:sectPr w:rsidR="00D33F69" w:rsidRPr="009E0C30"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446"/>
    <w:rsid w:val="000B5F0C"/>
    <w:rsid w:val="00416446"/>
    <w:rsid w:val="00534443"/>
    <w:rsid w:val="007E0737"/>
    <w:rsid w:val="0095166A"/>
    <w:rsid w:val="009E0C30"/>
    <w:rsid w:val="00A6296E"/>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9E0C30"/>
    <w:rPr>
      <w:strike w:val="0"/>
      <w:dstrike w:val="0"/>
      <w:color w:val="178FC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tbe.taleo.net/CH01/ats/careers/requisition.jsp?org=ESSILOR&amp;cws=1&amp;rid=27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ilorusa.com" TargetMode="External"/><Relationship Id="rId5" Type="http://schemas.openxmlformats.org/officeDocument/2006/relationships/hyperlink" Target="mailto:jobopps@icpainc.org?subject=Job%20Submiss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JMartin1</cp:lastModifiedBy>
  <cp:revision>3</cp:revision>
  <cp:lastPrinted>2014-04-03T21:12:00Z</cp:lastPrinted>
  <dcterms:created xsi:type="dcterms:W3CDTF">2014-04-03T21:12:00Z</dcterms:created>
  <dcterms:modified xsi:type="dcterms:W3CDTF">2014-04-03T21:13:00Z</dcterms:modified>
</cp:coreProperties>
</file>