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573DFD">
            <w:r>
              <w:t>Dynamic Aviation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573DFD">
            <w:r>
              <w:t>Export Administrator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573DFD">
            <w:r>
              <w:t>Bridgewater, VA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573DFD">
            <w:r>
              <w:t>Commensurate with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573DFD">
            <w:r>
              <w:t>Up to $1000 relocation reimbursement for qualifying expenses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573DFD" w:rsidRPr="00573DFD" w:rsidRDefault="00573DFD" w:rsidP="00573DFD">
      <w:pPr>
        <w:rPr>
          <w:rFonts w:ascii="Calibri" w:hAnsi="Calibri" w:cs="Calibri"/>
          <w:b/>
          <w:bCs/>
          <w:sz w:val="22"/>
          <w:szCs w:val="22"/>
        </w:rPr>
      </w:pPr>
      <w:r w:rsidRPr="00573DFD">
        <w:rPr>
          <w:rFonts w:ascii="Calibri" w:hAnsi="Calibri" w:cs="Calibri"/>
          <w:b/>
          <w:sz w:val="22"/>
          <w:szCs w:val="22"/>
        </w:rPr>
        <w:t xml:space="preserve">Job Description: </w:t>
      </w:r>
    </w:p>
    <w:p w:rsidR="00573DFD" w:rsidRPr="00573DFD" w:rsidRDefault="00573DFD" w:rsidP="00573DFD">
      <w:pPr>
        <w:pStyle w:val="Secondarylabels"/>
        <w:tabs>
          <w:tab w:val="left" w:pos="2685"/>
          <w:tab w:val="left" w:pos="3930"/>
        </w:tabs>
        <w:rPr>
          <w:rFonts w:eastAsia="Times New Roman" w:cs="Calibri"/>
          <w:b w:val="0"/>
          <w:bCs/>
          <w:color w:val="auto"/>
          <w:sz w:val="22"/>
        </w:rPr>
      </w:pPr>
      <w:r w:rsidRPr="00573DFD">
        <w:rPr>
          <w:rFonts w:eastAsia="Times New Roman" w:cs="Calibri"/>
          <w:b w:val="0"/>
          <w:bCs/>
          <w:color w:val="auto"/>
          <w:sz w:val="22"/>
        </w:rPr>
        <w:t>The Export Administrator coordinates all import/export transactions and ensures that appropriate documentation and that all applicable laws are followed for the movement of company equipment and material.</w:t>
      </w:r>
    </w:p>
    <w:p w:rsidR="00573DFD" w:rsidRPr="00573DFD" w:rsidRDefault="00573DFD" w:rsidP="00573DFD">
      <w:pPr>
        <w:pStyle w:val="Secondarylabels"/>
        <w:tabs>
          <w:tab w:val="left" w:pos="2685"/>
          <w:tab w:val="left" w:pos="3930"/>
        </w:tabs>
        <w:rPr>
          <w:rFonts w:cs="Calibri"/>
          <w:sz w:val="22"/>
        </w:rPr>
      </w:pPr>
      <w:r w:rsidRPr="00573DFD">
        <w:rPr>
          <w:rFonts w:cs="Calibri"/>
          <w:bCs/>
          <w:color w:val="000000"/>
          <w:sz w:val="22"/>
        </w:rPr>
        <w:t>Job Responsibilities: </w:t>
      </w:r>
      <w:r w:rsidRPr="00573DFD">
        <w:rPr>
          <w:rFonts w:cs="Calibri"/>
          <w:sz w:val="22"/>
        </w:rPr>
        <w:tab/>
      </w:r>
      <w:r w:rsidRPr="00573DFD">
        <w:rPr>
          <w:rFonts w:cs="Calibri"/>
          <w:sz w:val="22"/>
        </w:rPr>
        <w:tab/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Serve as primary Dynamic Aviation interface with US Customs, Directorate of Defense Trade Controls, (DDTC, US Department of State), and Bureau of Industry and Security (BIS, US Department of Commerce)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Prepare and process import/export documentation according to regulations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Responsible for the movement of equipment and material in/out of country in compliance with all applicable regulations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Monitor changes in import/export laws or regulations and modify Dynamic Aviation process and procedures accordingly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Advise internal customers on import/export restrictions, requirements or other customs-related matters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Monitor and trace the location of company equipment and material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Confer with officials in various agencies to facilitate clearance of goods through customs and quarantine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Provide advice on transportation options for company equipment or material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Complete all application paperwork for export and import licenses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Maintain and update company Export Compliance Manual to reflect current changes in Export Reform and how it impacts the company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Perform regular, quarterly, internal export compliance audits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 xml:space="preserve">Perform export compliance training for company personnel(one-on-one, group, dept. and annual) 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lastRenderedPageBreak/>
        <w:t>Responsible for filing in the Automated Export Systems (AES)</w:t>
      </w:r>
    </w:p>
    <w:p w:rsidR="00573DFD" w:rsidRPr="00573DFD" w:rsidRDefault="00573DFD" w:rsidP="00573DFD">
      <w:pPr>
        <w:pStyle w:val="ListParagraph"/>
        <w:numPr>
          <w:ilvl w:val="0"/>
          <w:numId w:val="1"/>
        </w:numPr>
        <w:spacing w:before="0" w:after="120"/>
        <w:rPr>
          <w:rFonts w:cs="Calibri"/>
          <w:sz w:val="22"/>
        </w:rPr>
      </w:pPr>
      <w:r w:rsidRPr="00573DFD">
        <w:rPr>
          <w:rFonts w:cs="Calibri"/>
          <w:sz w:val="22"/>
        </w:rPr>
        <w:t>Other duties as assigned</w:t>
      </w:r>
    </w:p>
    <w:p w:rsidR="00573DFD" w:rsidRPr="00573DFD" w:rsidRDefault="00573DFD" w:rsidP="00573DFD">
      <w:pPr>
        <w:pStyle w:val="ListParagraph"/>
        <w:spacing w:before="0" w:after="120"/>
        <w:rPr>
          <w:rFonts w:cs="Calibri"/>
          <w:b/>
          <w:sz w:val="22"/>
        </w:rPr>
      </w:pPr>
    </w:p>
    <w:p w:rsidR="00573DFD" w:rsidRPr="00573DFD" w:rsidRDefault="00573DFD" w:rsidP="00573DFD">
      <w:pPr>
        <w:spacing w:after="120"/>
        <w:rPr>
          <w:rFonts w:ascii="Calibri" w:hAnsi="Calibri" w:cs="Calibri"/>
          <w:b/>
          <w:sz w:val="22"/>
          <w:szCs w:val="22"/>
        </w:rPr>
      </w:pPr>
      <w:r w:rsidRPr="00573DFD">
        <w:rPr>
          <w:rFonts w:ascii="Calibri" w:hAnsi="Calibri" w:cs="Calibri"/>
          <w:b/>
          <w:sz w:val="22"/>
          <w:szCs w:val="22"/>
        </w:rPr>
        <w:t>Job Requirements:</w:t>
      </w:r>
    </w:p>
    <w:p w:rsidR="00573DFD" w:rsidRPr="00573DFD" w:rsidRDefault="00573DFD" w:rsidP="00573DFD">
      <w:pPr>
        <w:numPr>
          <w:ilvl w:val="0"/>
          <w:numId w:val="1"/>
        </w:numPr>
        <w:rPr>
          <w:rFonts w:cs="Calibri"/>
          <w:b/>
          <w:bCs/>
          <w:sz w:val="22"/>
        </w:rPr>
      </w:pPr>
      <w:r w:rsidRPr="00573DFD">
        <w:rPr>
          <w:rFonts w:ascii="Calibri" w:hAnsi="Calibri" w:cs="Calibri"/>
          <w:sz w:val="22"/>
          <w:szCs w:val="22"/>
        </w:rPr>
        <w:t>Minimum BA or BS degree is required; minimum of five (5) years direct experience in export licensing of ITAR and EAR controlled articles and technology is required</w:t>
      </w:r>
    </w:p>
    <w:p w:rsidR="00573DFD" w:rsidRPr="00573DFD" w:rsidRDefault="00573DFD" w:rsidP="00573DFD">
      <w:pPr>
        <w:numPr>
          <w:ilvl w:val="0"/>
          <w:numId w:val="1"/>
        </w:numPr>
        <w:rPr>
          <w:rFonts w:cs="Calibri"/>
          <w:b/>
          <w:bCs/>
          <w:sz w:val="22"/>
        </w:rPr>
      </w:pPr>
      <w:r w:rsidRPr="00573DFD">
        <w:rPr>
          <w:rFonts w:ascii="Calibri" w:hAnsi="Calibri" w:cs="Calibri"/>
          <w:sz w:val="22"/>
          <w:szCs w:val="22"/>
        </w:rPr>
        <w:t>Previous experience performing import/export coordination responsibilities for a medium sized government contractor</w:t>
      </w:r>
    </w:p>
    <w:p w:rsidR="00573DFD" w:rsidRPr="00573DFD" w:rsidRDefault="00573DFD" w:rsidP="00573DF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>Must be detail oriented and extremely well organized</w:t>
      </w:r>
    </w:p>
    <w:p w:rsidR="00573DFD" w:rsidRPr="00573DFD" w:rsidRDefault="00573DFD" w:rsidP="00573DF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>Experience providing excellent customer service to internal and external customers</w:t>
      </w:r>
    </w:p>
    <w:p w:rsidR="00573DFD" w:rsidRPr="00573DFD" w:rsidRDefault="00573DFD" w:rsidP="00573DF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>Excellent written and verbal communication skills</w:t>
      </w:r>
    </w:p>
    <w:p w:rsidR="00573DFD" w:rsidRPr="00573DFD" w:rsidRDefault="00573DFD" w:rsidP="00573DF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>Knowledge of and experience working with laws, legal codes and government regulations</w:t>
      </w:r>
    </w:p>
    <w:p w:rsidR="00573DFD" w:rsidRPr="00573DFD" w:rsidRDefault="00573DFD" w:rsidP="00573DF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>Ability to work productively in a fast-paced, changing environment</w:t>
      </w:r>
    </w:p>
    <w:p w:rsidR="00573DFD" w:rsidRPr="00573DFD" w:rsidRDefault="00573DFD" w:rsidP="00573DF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>Demonstrated experience with MS Office products</w:t>
      </w:r>
    </w:p>
    <w:p w:rsidR="00573DFD" w:rsidRPr="00573DFD" w:rsidRDefault="00573DFD" w:rsidP="00573DFD">
      <w:pPr>
        <w:rPr>
          <w:rFonts w:ascii="Calibri" w:hAnsi="Calibri" w:cs="Calibri"/>
          <w:b/>
          <w:bCs/>
          <w:sz w:val="22"/>
          <w:szCs w:val="22"/>
        </w:rPr>
      </w:pPr>
    </w:p>
    <w:p w:rsidR="00573DFD" w:rsidRPr="00573DFD" w:rsidRDefault="00573DFD" w:rsidP="00573DFD">
      <w:pPr>
        <w:rPr>
          <w:rFonts w:ascii="Calibri" w:hAnsi="Calibri"/>
          <w:color w:val="1F497D"/>
          <w:sz w:val="22"/>
          <w:szCs w:val="22"/>
          <w:u w:val="single"/>
        </w:rPr>
      </w:pPr>
      <w:r w:rsidRPr="00573DFD">
        <w:rPr>
          <w:rFonts w:ascii="Calibri" w:hAnsi="Calibri" w:cs="Calibri"/>
          <w:b/>
          <w:bCs/>
          <w:sz w:val="22"/>
          <w:szCs w:val="22"/>
        </w:rPr>
        <w:t xml:space="preserve">APPLY AT:  </w:t>
      </w:r>
      <w:hyperlink r:id="rId6" w:history="1">
        <w:r w:rsidRPr="00573DFD">
          <w:rPr>
            <w:rStyle w:val="Hyperlink"/>
            <w:rFonts w:ascii="Calibri" w:hAnsi="Calibri" w:cs="Calibri"/>
            <w:b/>
            <w:bCs/>
            <w:sz w:val="22"/>
            <w:szCs w:val="22"/>
          </w:rPr>
          <w:t>https://home.eease.adp.com/recruit/?id=8484781</w:t>
        </w:r>
      </w:hyperlink>
      <w:r w:rsidRPr="00573DF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573DFD" w:rsidRPr="00573DFD" w:rsidRDefault="00573DFD" w:rsidP="00573DFD">
      <w:pPr>
        <w:rPr>
          <w:rFonts w:ascii="Calibri" w:hAnsi="Calibri" w:cs="Calibri"/>
          <w:sz w:val="22"/>
          <w:szCs w:val="22"/>
        </w:rPr>
      </w:pPr>
    </w:p>
    <w:p w:rsidR="00573DFD" w:rsidRPr="00573DFD" w:rsidRDefault="00573DFD" w:rsidP="00573DFD">
      <w:pPr>
        <w:rPr>
          <w:rFonts w:ascii="Calibri" w:hAnsi="Calibri" w:cs="Calibri"/>
          <w:sz w:val="22"/>
          <w:szCs w:val="22"/>
        </w:rPr>
      </w:pPr>
      <w:r w:rsidRPr="00573DFD">
        <w:rPr>
          <w:rFonts w:ascii="Calibri" w:hAnsi="Calibri" w:cs="Calibri"/>
          <w:sz w:val="22"/>
          <w:szCs w:val="22"/>
        </w:rPr>
        <w:t xml:space="preserve">Dynamic Aviation Group, Inc. offers a competitive salary and an excellent work environment. No calls or agencies please. Dynamic Aviation is an Equal Opportunity Employer. For more information, please visit </w:t>
      </w:r>
      <w:hyperlink r:id="rId7" w:history="1">
        <w:r w:rsidRPr="00573DFD">
          <w:rPr>
            <w:rFonts w:ascii="Calibri" w:hAnsi="Calibri" w:cs="Calibri"/>
            <w:color w:val="0000FF"/>
            <w:sz w:val="22"/>
            <w:szCs w:val="22"/>
            <w:u w:val="single"/>
          </w:rPr>
          <w:t>www.dynamicaviation.com</w:t>
        </w:r>
      </w:hyperlink>
      <w:r w:rsidRPr="00573DFD">
        <w:rPr>
          <w:rFonts w:ascii="Calibri" w:hAnsi="Calibri" w:cs="Calibri"/>
          <w:sz w:val="22"/>
          <w:szCs w:val="22"/>
        </w:rPr>
        <w:t xml:space="preserve">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B22E3"/>
    <w:multiLevelType w:val="hybridMultilevel"/>
    <w:tmpl w:val="3BD8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895"/>
    <w:rsid w:val="000B5F0C"/>
    <w:rsid w:val="00321895"/>
    <w:rsid w:val="00416446"/>
    <w:rsid w:val="00534443"/>
    <w:rsid w:val="00573DFD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F971C-4BDF-4A6F-B8CF-FA63C826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573D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73DFD"/>
    <w:pPr>
      <w:spacing w:before="60" w:after="20"/>
      <w:ind w:left="720"/>
      <w:contextualSpacing/>
    </w:pPr>
    <w:rPr>
      <w:rFonts w:ascii="Calibri" w:eastAsia="Calibri" w:hAnsi="Calibri"/>
      <w:sz w:val="20"/>
      <w:szCs w:val="22"/>
    </w:rPr>
  </w:style>
  <w:style w:type="paragraph" w:customStyle="1" w:styleId="Secondarylabels">
    <w:name w:val="Secondary labels"/>
    <w:basedOn w:val="Normal"/>
    <w:qFormat/>
    <w:rsid w:val="00573DFD"/>
    <w:pPr>
      <w:spacing w:before="120" w:after="120"/>
    </w:pPr>
    <w:rPr>
      <w:rFonts w:ascii="Calibri" w:eastAsia="Calibri" w:hAnsi="Calibri"/>
      <w:b/>
      <w:color w:val="262626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ynamicavi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eease.adp.com/recruit/?id=848478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 </vt:lpstr>
      <vt:lpstr>Job Opportunity</vt:lpstr>
      <vt:lpstr>Job Description / Responsibilities / Requirements</vt:lpstr>
      <vt:lpstr>Contact Information to Apply</vt:lpstr>
    </vt:vector>
  </TitlesOfParts>
  <Company>Ciba Specialty Chemicals</Company>
  <LinksUpToDate>false</LinksUpToDate>
  <CharactersWithSpaces>2958</CharactersWithSpaces>
  <SharedDoc>false</SharedDoc>
  <HLinks>
    <vt:vector size="12" baseType="variant">
      <vt:variant>
        <vt:i4>3211379</vt:i4>
      </vt:variant>
      <vt:variant>
        <vt:i4>3</vt:i4>
      </vt:variant>
      <vt:variant>
        <vt:i4>0</vt:i4>
      </vt:variant>
      <vt:variant>
        <vt:i4>5</vt:i4>
      </vt:variant>
      <vt:variant>
        <vt:lpwstr>http://www.dynamicaviation.com/</vt:lpwstr>
      </vt:variant>
      <vt:variant>
        <vt:lpwstr/>
      </vt:variant>
      <vt:variant>
        <vt:i4>2621540</vt:i4>
      </vt:variant>
      <vt:variant>
        <vt:i4>0</vt:i4>
      </vt:variant>
      <vt:variant>
        <vt:i4>0</vt:i4>
      </vt:variant>
      <vt:variant>
        <vt:i4>5</vt:i4>
      </vt:variant>
      <vt:variant>
        <vt:lpwstr>https://home.eease.adp.com/recruit/?id=8484781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dc:description/>
  <cp:lastModifiedBy>jeburks@comcast.net</cp:lastModifiedBy>
  <cp:revision>1</cp:revision>
  <dcterms:created xsi:type="dcterms:W3CDTF">2014-03-04T23:25:00Z</dcterms:created>
  <dcterms:modified xsi:type="dcterms:W3CDTF">2014-03-04T23:25:00Z</dcterms:modified>
</cp:coreProperties>
</file>