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46" w:rsidRDefault="003327A9">
      <w:r>
        <w:rPr>
          <w:noProof/>
        </w:rPr>
        <w:drawing>
          <wp:inline distT="0" distB="0" distL="0" distR="0">
            <wp:extent cx="5486400" cy="914400"/>
            <wp:effectExtent l="1905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B418E6" w:rsidTr="00534443">
        <w:tc>
          <w:tcPr>
            <w:tcW w:w="2448" w:type="dxa"/>
          </w:tcPr>
          <w:p w:rsidR="00B418E6" w:rsidRDefault="00B418E6">
            <w:r>
              <w:t>Company</w:t>
            </w:r>
          </w:p>
        </w:tc>
        <w:tc>
          <w:tcPr>
            <w:tcW w:w="6408" w:type="dxa"/>
          </w:tcPr>
          <w:p w:rsidR="00B418E6" w:rsidRDefault="003327A9">
            <w:r>
              <w:t>Staples, The Office Superstore</w:t>
            </w:r>
          </w:p>
        </w:tc>
      </w:tr>
      <w:tr w:rsidR="00B418E6" w:rsidTr="00534443">
        <w:tc>
          <w:tcPr>
            <w:tcW w:w="2448" w:type="dxa"/>
          </w:tcPr>
          <w:p w:rsidR="00B418E6" w:rsidRDefault="00B418E6">
            <w:r>
              <w:t>Job Title</w:t>
            </w:r>
          </w:p>
        </w:tc>
        <w:tc>
          <w:tcPr>
            <w:tcW w:w="6408" w:type="dxa"/>
          </w:tcPr>
          <w:p w:rsidR="00B418E6" w:rsidRDefault="003327A9" w:rsidP="003327A9">
            <w:r>
              <w:t>Senior Specialist for Origin and Carrier Management</w:t>
            </w:r>
          </w:p>
        </w:tc>
      </w:tr>
      <w:tr w:rsidR="00B418E6" w:rsidTr="00534443">
        <w:tc>
          <w:tcPr>
            <w:tcW w:w="2448" w:type="dxa"/>
          </w:tcPr>
          <w:p w:rsidR="00B418E6" w:rsidRDefault="00B418E6">
            <w:r>
              <w:t>Location</w:t>
            </w:r>
          </w:p>
        </w:tc>
        <w:tc>
          <w:tcPr>
            <w:tcW w:w="6408" w:type="dxa"/>
          </w:tcPr>
          <w:p w:rsidR="00B418E6" w:rsidRDefault="003327A9">
            <w:r>
              <w:t>Framingham, MA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4206C6" w:rsidP="004206C6">
            <w:r>
              <w:t>$65,000.</w:t>
            </w:r>
            <w:r w:rsidR="003327A9">
              <w:t>00</w:t>
            </w:r>
          </w:p>
        </w:tc>
      </w:tr>
      <w:tr w:rsidR="00B418E6" w:rsidTr="00534443">
        <w:tc>
          <w:tcPr>
            <w:tcW w:w="2448" w:type="dxa"/>
          </w:tcPr>
          <w:p w:rsidR="00B418E6" w:rsidRDefault="00B418E6">
            <w:r>
              <w:t>Relocation Assistance</w:t>
            </w:r>
          </w:p>
        </w:tc>
        <w:tc>
          <w:tcPr>
            <w:tcW w:w="6408" w:type="dxa"/>
          </w:tcPr>
          <w:p w:rsidR="00B418E6" w:rsidRDefault="003327A9">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3327A9" w:rsidRDefault="003327A9" w:rsidP="003327A9">
      <w:pPr>
        <w:pStyle w:val="NormalWeb"/>
        <w:spacing w:after="0" w:line="360" w:lineRule="auto"/>
        <w:rPr>
          <w:rFonts w:ascii="Arial" w:hAnsi="Arial" w:cs="Arial"/>
          <w:color w:val="4C4C4C"/>
          <w:sz w:val="18"/>
          <w:szCs w:val="18"/>
        </w:rPr>
      </w:pPr>
      <w:r>
        <w:rPr>
          <w:rStyle w:val="Strong"/>
          <w:rFonts w:ascii="Arial" w:hAnsi="Arial" w:cs="Arial"/>
          <w:color w:val="4C4C4C"/>
          <w:sz w:val="18"/>
          <w:szCs w:val="18"/>
        </w:rPr>
        <w:t xml:space="preserve">Position summary: </w:t>
      </w:r>
    </w:p>
    <w:p w:rsidR="003327A9" w:rsidRDefault="003327A9" w:rsidP="003327A9">
      <w:pPr>
        <w:pStyle w:val="NormalWeb"/>
        <w:spacing w:after="0" w:line="360" w:lineRule="auto"/>
        <w:rPr>
          <w:rStyle w:val="Strong"/>
        </w:rPr>
      </w:pPr>
      <w:r>
        <w:rPr>
          <w:rStyle w:val="Strong"/>
          <w:rFonts w:ascii="Arial" w:hAnsi="Arial" w:cs="Arial"/>
          <w:color w:val="4C4C4C"/>
          <w:sz w:val="18"/>
          <w:szCs w:val="18"/>
        </w:rPr>
        <w:t> </w:t>
      </w:r>
    </w:p>
    <w:p w:rsidR="003327A9" w:rsidRDefault="003327A9" w:rsidP="003327A9">
      <w:pPr>
        <w:pStyle w:val="NormalWeb"/>
        <w:spacing w:after="0" w:line="360" w:lineRule="auto"/>
      </w:pPr>
      <w:r>
        <w:rPr>
          <w:rFonts w:ascii="Arial" w:hAnsi="Arial" w:cs="Arial"/>
          <w:color w:val="4C4C4C"/>
          <w:sz w:val="18"/>
          <w:szCs w:val="18"/>
        </w:rPr>
        <w:t xml:space="preserve">Staples Inc is looking for hire Senior Specialist for Origin and Carrier Management. This associate will manage, plan and coordinate Staples Brand Group’s container volume globally with numerous vendors and Global Staples Business Units around the world </w:t>
      </w:r>
    </w:p>
    <w:p w:rsidR="003327A9" w:rsidRDefault="003327A9" w:rsidP="003327A9">
      <w:pPr>
        <w:pStyle w:val="NormalWeb"/>
        <w:spacing w:after="0" w:line="360" w:lineRule="auto"/>
        <w:rPr>
          <w:rFonts w:ascii="Arial" w:hAnsi="Arial" w:cs="Arial"/>
          <w:color w:val="4C4C4C"/>
          <w:sz w:val="18"/>
          <w:szCs w:val="18"/>
        </w:rPr>
      </w:pPr>
      <w:r>
        <w:rPr>
          <w:rFonts w:ascii="Arial" w:hAnsi="Arial" w:cs="Arial"/>
          <w:color w:val="4C4C4C"/>
          <w:sz w:val="18"/>
          <w:szCs w:val="18"/>
        </w:rPr>
        <w:t> </w:t>
      </w:r>
    </w:p>
    <w:p w:rsidR="003327A9" w:rsidRDefault="003327A9" w:rsidP="003327A9">
      <w:pPr>
        <w:pStyle w:val="NormalWeb"/>
        <w:spacing w:after="0" w:line="360" w:lineRule="auto"/>
        <w:rPr>
          <w:rFonts w:ascii="Arial" w:hAnsi="Arial" w:cs="Arial"/>
          <w:color w:val="4C4C4C"/>
          <w:sz w:val="18"/>
          <w:szCs w:val="18"/>
        </w:rPr>
      </w:pPr>
      <w:r>
        <w:rPr>
          <w:rFonts w:ascii="Arial" w:hAnsi="Arial" w:cs="Arial"/>
          <w:color w:val="4C4C4C"/>
          <w:sz w:val="18"/>
          <w:szCs w:val="18"/>
        </w:rPr>
        <w:t> </w:t>
      </w:r>
    </w:p>
    <w:p w:rsidR="003327A9" w:rsidRDefault="003327A9" w:rsidP="003327A9">
      <w:pPr>
        <w:pStyle w:val="NormalWeb"/>
        <w:spacing w:after="0" w:line="360" w:lineRule="auto"/>
        <w:rPr>
          <w:rFonts w:ascii="Arial" w:hAnsi="Arial" w:cs="Arial"/>
          <w:color w:val="4C4C4C"/>
          <w:sz w:val="18"/>
          <w:szCs w:val="18"/>
        </w:rPr>
      </w:pPr>
      <w:r>
        <w:rPr>
          <w:rStyle w:val="Strong"/>
          <w:rFonts w:ascii="Arial" w:hAnsi="Arial" w:cs="Arial"/>
          <w:color w:val="4C4C4C"/>
          <w:sz w:val="18"/>
          <w:szCs w:val="18"/>
        </w:rPr>
        <w:t>Primary responsibilities:</w:t>
      </w:r>
    </w:p>
    <w:p w:rsidR="003327A9" w:rsidRDefault="003327A9" w:rsidP="003327A9">
      <w:pPr>
        <w:numPr>
          <w:ilvl w:val="0"/>
          <w:numId w:val="1"/>
        </w:numPr>
        <w:spacing w:line="360" w:lineRule="auto"/>
        <w:ind w:left="0"/>
        <w:rPr>
          <w:rFonts w:ascii="Arial" w:hAnsi="Arial" w:cs="Arial"/>
          <w:color w:val="4C4C4C"/>
          <w:sz w:val="18"/>
          <w:szCs w:val="18"/>
        </w:rPr>
      </w:pPr>
      <w:r>
        <w:rPr>
          <w:rFonts w:ascii="Arial" w:hAnsi="Arial" w:cs="Arial"/>
          <w:color w:val="4C4C4C"/>
          <w:sz w:val="18"/>
          <w:szCs w:val="18"/>
        </w:rPr>
        <w:t xml:space="preserve">Plan, track, expedite and maintain all purchase orders for GSBU and SGH manufacturing entity globally. Create, analyze and distribute import container forecast for each origin to each destination </w:t>
      </w:r>
    </w:p>
    <w:p w:rsidR="003327A9" w:rsidRDefault="003327A9" w:rsidP="003327A9">
      <w:pPr>
        <w:numPr>
          <w:ilvl w:val="0"/>
          <w:numId w:val="1"/>
        </w:numPr>
        <w:spacing w:line="360" w:lineRule="auto"/>
        <w:ind w:left="0"/>
        <w:rPr>
          <w:rFonts w:ascii="Arial" w:hAnsi="Arial" w:cs="Arial"/>
          <w:color w:val="4C4C4C"/>
          <w:sz w:val="18"/>
          <w:szCs w:val="18"/>
        </w:rPr>
      </w:pPr>
      <w:r>
        <w:rPr>
          <w:rFonts w:ascii="Arial" w:hAnsi="Arial" w:cs="Arial"/>
          <w:color w:val="4C4C4C"/>
          <w:sz w:val="18"/>
          <w:szCs w:val="18"/>
        </w:rPr>
        <w:t xml:space="preserve">Create, analyze and distribute import container forecast for each origin to each destination. Demand planning of space with each ocean carrier and logistics provider. Consolidate, optimize and identify cost savings opportunities for each container load. Monitor compliance with ocean carriers to maintain contract MQC volume </w:t>
      </w:r>
    </w:p>
    <w:p w:rsidR="003327A9" w:rsidRDefault="003327A9" w:rsidP="003327A9">
      <w:pPr>
        <w:numPr>
          <w:ilvl w:val="0"/>
          <w:numId w:val="1"/>
        </w:numPr>
        <w:spacing w:line="360" w:lineRule="auto"/>
        <w:ind w:left="0"/>
        <w:rPr>
          <w:rFonts w:ascii="Arial" w:hAnsi="Arial" w:cs="Arial"/>
          <w:color w:val="4C4C4C"/>
          <w:sz w:val="18"/>
          <w:szCs w:val="18"/>
        </w:rPr>
      </w:pPr>
      <w:r>
        <w:rPr>
          <w:rFonts w:ascii="Arial" w:hAnsi="Arial" w:cs="Arial"/>
          <w:color w:val="4C4C4C"/>
          <w:sz w:val="18"/>
          <w:szCs w:val="18"/>
        </w:rPr>
        <w:t xml:space="preserve">Manage logistics providers to ensure high standards of supply chain are met, which includes on time booking, tendering, shipping and delivering. Build, analyze and manage reports that track International Logistics KPIs </w:t>
      </w:r>
    </w:p>
    <w:p w:rsidR="003327A9" w:rsidRDefault="003327A9" w:rsidP="003327A9">
      <w:pPr>
        <w:numPr>
          <w:ilvl w:val="0"/>
          <w:numId w:val="1"/>
        </w:numPr>
        <w:spacing w:line="360" w:lineRule="auto"/>
        <w:ind w:left="0"/>
        <w:rPr>
          <w:rFonts w:ascii="Arial" w:hAnsi="Arial" w:cs="Arial"/>
          <w:color w:val="4C4C4C"/>
          <w:sz w:val="18"/>
          <w:szCs w:val="18"/>
        </w:rPr>
      </w:pPr>
      <w:r>
        <w:rPr>
          <w:rFonts w:ascii="Arial" w:hAnsi="Arial" w:cs="Arial"/>
          <w:color w:val="4C4C4C"/>
          <w:sz w:val="18"/>
          <w:szCs w:val="18"/>
        </w:rPr>
        <w:t xml:space="preserve">Coordinate with drayage, ocean carriers and customs brokers to resolve issues and delays </w:t>
      </w:r>
    </w:p>
    <w:p w:rsidR="003327A9" w:rsidRDefault="003327A9" w:rsidP="003327A9">
      <w:pPr>
        <w:numPr>
          <w:ilvl w:val="0"/>
          <w:numId w:val="1"/>
        </w:numPr>
        <w:spacing w:line="360" w:lineRule="auto"/>
        <w:ind w:left="0"/>
        <w:rPr>
          <w:rFonts w:ascii="Arial" w:hAnsi="Arial" w:cs="Arial"/>
          <w:color w:val="4C4C4C"/>
          <w:sz w:val="18"/>
          <w:szCs w:val="18"/>
        </w:rPr>
      </w:pPr>
      <w:r>
        <w:rPr>
          <w:rFonts w:ascii="Arial" w:hAnsi="Arial" w:cs="Arial"/>
          <w:color w:val="4C4C4C"/>
          <w:sz w:val="18"/>
          <w:szCs w:val="18"/>
        </w:rPr>
        <w:t xml:space="preserve">Support Corporate Carrier Management efforts in the International Logistics arena through RFP development, negotiations strategy development, identification of new providers, development of carrier scorecards and regular business reviews for all ocean freight providers </w:t>
      </w:r>
    </w:p>
    <w:p w:rsidR="003327A9" w:rsidRDefault="003327A9" w:rsidP="003327A9">
      <w:pPr>
        <w:numPr>
          <w:ilvl w:val="0"/>
          <w:numId w:val="1"/>
        </w:numPr>
        <w:spacing w:line="360" w:lineRule="auto"/>
        <w:ind w:left="0"/>
        <w:rPr>
          <w:rFonts w:ascii="Arial" w:hAnsi="Arial" w:cs="Arial"/>
          <w:color w:val="4C4C4C"/>
          <w:sz w:val="18"/>
          <w:szCs w:val="18"/>
        </w:rPr>
      </w:pPr>
      <w:r>
        <w:rPr>
          <w:rFonts w:ascii="Arial" w:hAnsi="Arial" w:cs="Arial"/>
          <w:color w:val="4C4C4C"/>
          <w:sz w:val="18"/>
          <w:szCs w:val="18"/>
        </w:rPr>
        <w:t xml:space="preserve">Manage end-to-end projects in the international logistics arena, identifying flow path trade-offs between cost, customer service and inventory. </w:t>
      </w:r>
    </w:p>
    <w:p w:rsidR="003327A9" w:rsidRDefault="003327A9" w:rsidP="003327A9">
      <w:pPr>
        <w:pStyle w:val="NormalWeb"/>
        <w:spacing w:after="0" w:line="360" w:lineRule="auto"/>
        <w:rPr>
          <w:rFonts w:ascii="Arial" w:hAnsi="Arial" w:cs="Arial"/>
          <w:color w:val="4C4C4C"/>
          <w:sz w:val="18"/>
          <w:szCs w:val="18"/>
        </w:rPr>
      </w:pPr>
      <w:r>
        <w:rPr>
          <w:rStyle w:val="Strong"/>
          <w:rFonts w:ascii="Arial" w:hAnsi="Arial" w:cs="Arial"/>
          <w:color w:val="4C4C4C"/>
          <w:sz w:val="18"/>
          <w:szCs w:val="18"/>
        </w:rPr>
        <w:lastRenderedPageBreak/>
        <w:t xml:space="preserve">Qualifications: </w:t>
      </w:r>
      <w:r>
        <w:rPr>
          <w:rFonts w:ascii="Arial" w:hAnsi="Arial" w:cs="Arial"/>
          <w:b/>
          <w:bCs/>
          <w:color w:val="4C4C4C"/>
          <w:sz w:val="18"/>
          <w:szCs w:val="18"/>
        </w:rPr>
        <w:br/>
      </w:r>
      <w:r>
        <w:rPr>
          <w:rStyle w:val="Strong"/>
          <w:rFonts w:ascii="Arial" w:hAnsi="Arial" w:cs="Arial"/>
          <w:color w:val="4C4C4C"/>
          <w:sz w:val="18"/>
          <w:szCs w:val="18"/>
        </w:rPr>
        <w:t>Basic:</w:t>
      </w:r>
    </w:p>
    <w:p w:rsidR="003327A9" w:rsidRDefault="003327A9" w:rsidP="003327A9">
      <w:pPr>
        <w:numPr>
          <w:ilvl w:val="0"/>
          <w:numId w:val="2"/>
        </w:numPr>
        <w:spacing w:line="360" w:lineRule="auto"/>
        <w:ind w:left="0"/>
        <w:rPr>
          <w:rFonts w:ascii="Arial" w:hAnsi="Arial" w:cs="Arial"/>
          <w:color w:val="4C4C4C"/>
          <w:sz w:val="18"/>
          <w:szCs w:val="18"/>
        </w:rPr>
      </w:pPr>
      <w:r>
        <w:rPr>
          <w:rFonts w:ascii="Arial" w:hAnsi="Arial" w:cs="Arial"/>
          <w:color w:val="4C4C4C"/>
          <w:sz w:val="18"/>
          <w:szCs w:val="18"/>
        </w:rPr>
        <w:t xml:space="preserve">Bachelor Degree required </w:t>
      </w:r>
    </w:p>
    <w:p w:rsidR="003327A9" w:rsidRDefault="003327A9" w:rsidP="003327A9">
      <w:pPr>
        <w:numPr>
          <w:ilvl w:val="0"/>
          <w:numId w:val="2"/>
        </w:numPr>
        <w:spacing w:line="360" w:lineRule="auto"/>
        <w:ind w:left="0"/>
        <w:rPr>
          <w:rFonts w:ascii="Arial" w:hAnsi="Arial" w:cs="Arial"/>
          <w:color w:val="4C4C4C"/>
          <w:sz w:val="18"/>
          <w:szCs w:val="18"/>
        </w:rPr>
      </w:pPr>
      <w:r>
        <w:rPr>
          <w:rFonts w:ascii="Arial" w:hAnsi="Arial" w:cs="Arial"/>
          <w:color w:val="4C4C4C"/>
          <w:sz w:val="18"/>
          <w:szCs w:val="18"/>
        </w:rPr>
        <w:t>Minimum 4 to 6 years experience in Logistics management, Importing and Carrier management</w:t>
      </w:r>
    </w:p>
    <w:p w:rsidR="003327A9" w:rsidRDefault="003327A9" w:rsidP="003327A9">
      <w:pPr>
        <w:numPr>
          <w:ilvl w:val="0"/>
          <w:numId w:val="2"/>
        </w:numPr>
        <w:spacing w:line="360" w:lineRule="auto"/>
        <w:ind w:left="0"/>
        <w:rPr>
          <w:rFonts w:ascii="Arial" w:hAnsi="Arial" w:cs="Arial"/>
          <w:color w:val="4C4C4C"/>
          <w:sz w:val="18"/>
          <w:szCs w:val="18"/>
        </w:rPr>
      </w:pPr>
      <w:r>
        <w:rPr>
          <w:rFonts w:ascii="Arial" w:hAnsi="Arial" w:cs="Arial"/>
          <w:color w:val="4C4C4C"/>
          <w:sz w:val="18"/>
          <w:szCs w:val="18"/>
        </w:rPr>
        <w:t xml:space="preserve">Some travel required </w:t>
      </w:r>
    </w:p>
    <w:p w:rsidR="003327A9" w:rsidRDefault="003327A9" w:rsidP="003327A9">
      <w:pPr>
        <w:pStyle w:val="NormalWeb"/>
        <w:spacing w:after="0" w:line="360" w:lineRule="auto"/>
        <w:rPr>
          <w:rFonts w:ascii="Arial" w:hAnsi="Arial" w:cs="Arial"/>
          <w:color w:val="4C4C4C"/>
          <w:sz w:val="18"/>
          <w:szCs w:val="18"/>
        </w:rPr>
      </w:pPr>
      <w:r>
        <w:rPr>
          <w:rStyle w:val="Strong"/>
          <w:rFonts w:ascii="Arial" w:hAnsi="Arial" w:cs="Arial"/>
          <w:color w:val="4C4C4C"/>
          <w:sz w:val="18"/>
          <w:szCs w:val="18"/>
        </w:rPr>
        <w:t>Preferred:</w:t>
      </w:r>
    </w:p>
    <w:p w:rsidR="003327A9" w:rsidRDefault="003327A9" w:rsidP="003327A9">
      <w:pPr>
        <w:numPr>
          <w:ilvl w:val="0"/>
          <w:numId w:val="3"/>
        </w:numPr>
        <w:spacing w:line="360" w:lineRule="auto"/>
        <w:ind w:left="0"/>
        <w:rPr>
          <w:rFonts w:ascii="Arial" w:hAnsi="Arial" w:cs="Arial"/>
          <w:color w:val="4C4C4C"/>
          <w:sz w:val="18"/>
          <w:szCs w:val="18"/>
        </w:rPr>
      </w:pPr>
      <w:r>
        <w:rPr>
          <w:rFonts w:ascii="Arial" w:hAnsi="Arial" w:cs="Arial"/>
          <w:color w:val="4C4C4C"/>
          <w:sz w:val="18"/>
          <w:szCs w:val="18"/>
        </w:rPr>
        <w:t xml:space="preserve">Excellent written and verbal communications skills </w:t>
      </w:r>
    </w:p>
    <w:p w:rsidR="003327A9" w:rsidRDefault="003327A9" w:rsidP="003327A9">
      <w:pPr>
        <w:numPr>
          <w:ilvl w:val="0"/>
          <w:numId w:val="3"/>
        </w:numPr>
        <w:spacing w:line="360" w:lineRule="auto"/>
        <w:ind w:left="0"/>
        <w:rPr>
          <w:rFonts w:ascii="Arial" w:hAnsi="Arial" w:cs="Arial"/>
          <w:color w:val="4C4C4C"/>
          <w:sz w:val="18"/>
          <w:szCs w:val="18"/>
        </w:rPr>
      </w:pPr>
      <w:r>
        <w:rPr>
          <w:rFonts w:ascii="Arial" w:hAnsi="Arial" w:cs="Arial"/>
          <w:color w:val="4C4C4C"/>
          <w:sz w:val="18"/>
          <w:szCs w:val="18"/>
        </w:rPr>
        <w:t xml:space="preserve">Excellent working knowledge of PC applications including Excel, Word, Access </w:t>
      </w:r>
    </w:p>
    <w:p w:rsidR="003327A9" w:rsidRDefault="003327A9" w:rsidP="003327A9">
      <w:pPr>
        <w:numPr>
          <w:ilvl w:val="0"/>
          <w:numId w:val="3"/>
        </w:numPr>
        <w:spacing w:line="360" w:lineRule="auto"/>
        <w:ind w:left="0"/>
        <w:rPr>
          <w:rFonts w:ascii="Arial" w:hAnsi="Arial" w:cs="Arial"/>
          <w:color w:val="4C4C4C"/>
          <w:sz w:val="18"/>
          <w:szCs w:val="18"/>
        </w:rPr>
      </w:pPr>
      <w:r>
        <w:rPr>
          <w:rFonts w:ascii="Arial" w:hAnsi="Arial" w:cs="Arial"/>
          <w:color w:val="4C4C4C"/>
          <w:sz w:val="18"/>
          <w:szCs w:val="18"/>
        </w:rPr>
        <w:t xml:space="preserve">Ability to work effectively cross functionally with all levels of the organization </w:t>
      </w:r>
    </w:p>
    <w:p w:rsidR="003327A9" w:rsidRDefault="003327A9" w:rsidP="003327A9">
      <w:pPr>
        <w:numPr>
          <w:ilvl w:val="0"/>
          <w:numId w:val="3"/>
        </w:numPr>
        <w:spacing w:line="360" w:lineRule="auto"/>
        <w:ind w:left="0"/>
        <w:rPr>
          <w:rFonts w:ascii="Arial" w:hAnsi="Arial" w:cs="Arial"/>
          <w:color w:val="4C4C4C"/>
          <w:sz w:val="18"/>
          <w:szCs w:val="18"/>
        </w:rPr>
      </w:pPr>
      <w:r>
        <w:rPr>
          <w:rFonts w:ascii="Arial" w:hAnsi="Arial" w:cs="Arial"/>
          <w:color w:val="4C4C4C"/>
          <w:sz w:val="18"/>
          <w:szCs w:val="18"/>
        </w:rPr>
        <w:t xml:space="preserve">Must have excellent problem solving skills </w:t>
      </w:r>
    </w:p>
    <w:p w:rsidR="003327A9" w:rsidRDefault="003327A9" w:rsidP="003327A9">
      <w:pPr>
        <w:numPr>
          <w:ilvl w:val="0"/>
          <w:numId w:val="3"/>
        </w:numPr>
        <w:spacing w:line="360" w:lineRule="auto"/>
        <w:ind w:left="0"/>
        <w:rPr>
          <w:rFonts w:ascii="Arial" w:hAnsi="Arial" w:cs="Arial"/>
          <w:color w:val="4C4C4C"/>
          <w:sz w:val="18"/>
          <w:szCs w:val="18"/>
        </w:rPr>
      </w:pPr>
      <w:r>
        <w:rPr>
          <w:rFonts w:ascii="Arial" w:hAnsi="Arial" w:cs="Arial"/>
          <w:color w:val="4C4C4C"/>
          <w:sz w:val="18"/>
          <w:szCs w:val="18"/>
        </w:rPr>
        <w:t xml:space="preserve">Strong conceptual and analytical skills </w:t>
      </w:r>
    </w:p>
    <w:p w:rsidR="003327A9" w:rsidRDefault="003327A9" w:rsidP="003327A9">
      <w:pPr>
        <w:numPr>
          <w:ilvl w:val="0"/>
          <w:numId w:val="3"/>
        </w:numPr>
        <w:spacing w:after="240" w:line="360" w:lineRule="auto"/>
        <w:ind w:left="0"/>
        <w:rPr>
          <w:rFonts w:ascii="Arial" w:hAnsi="Arial" w:cs="Arial"/>
          <w:color w:val="4C4C4C"/>
          <w:sz w:val="18"/>
          <w:szCs w:val="18"/>
        </w:rPr>
      </w:pPr>
      <w:r>
        <w:rPr>
          <w:rFonts w:ascii="Arial" w:hAnsi="Arial" w:cs="Arial"/>
          <w:color w:val="4C4C4C"/>
          <w:sz w:val="18"/>
          <w:szCs w:val="18"/>
        </w:rPr>
        <w:t xml:space="preserve">Time Management Skills </w:t>
      </w: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3327A9">
      <w:pPr>
        <w:rPr>
          <w:rStyle w:val="Strong"/>
          <w:rFonts w:ascii="Arial" w:hAnsi="Arial" w:cs="Arial"/>
          <w:color w:val="4C4C4C"/>
          <w:sz w:val="18"/>
          <w:szCs w:val="18"/>
        </w:rPr>
      </w:pPr>
      <w:r>
        <w:rPr>
          <w:rStyle w:val="Strong"/>
          <w:rFonts w:ascii="Arial" w:hAnsi="Arial" w:cs="Arial"/>
          <w:color w:val="4C4C4C"/>
          <w:sz w:val="18"/>
          <w:szCs w:val="18"/>
        </w:rPr>
        <w:t>Charu Chawan</w:t>
      </w:r>
    </w:p>
    <w:p w:rsidR="00D33F69" w:rsidRDefault="00BA2883">
      <w:pPr>
        <w:rPr>
          <w:rStyle w:val="Strong"/>
          <w:rFonts w:ascii="Arial" w:hAnsi="Arial" w:cs="Arial"/>
          <w:color w:val="4C4C4C"/>
          <w:sz w:val="18"/>
          <w:szCs w:val="18"/>
        </w:rPr>
      </w:pPr>
      <w:hyperlink r:id="rId6" w:history="1">
        <w:r w:rsidR="003327A9" w:rsidRPr="00CD19DE">
          <w:rPr>
            <w:rStyle w:val="Hyperlink"/>
            <w:rFonts w:ascii="Arial" w:hAnsi="Arial" w:cs="Arial"/>
            <w:sz w:val="18"/>
            <w:szCs w:val="18"/>
          </w:rPr>
          <w:t>Charu.Chawan@Staples.com</w:t>
        </w:r>
      </w:hyperlink>
    </w:p>
    <w:p w:rsidR="003327A9" w:rsidRPr="00D33F69" w:rsidRDefault="003327A9">
      <w:pPr>
        <w:rPr>
          <w:b/>
          <w:sz w:val="32"/>
          <w:szCs w:val="32"/>
          <w:u w:val="single"/>
        </w:rPr>
      </w:pPr>
    </w:p>
    <w:sectPr w:rsidR="003327A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71C50"/>
    <w:multiLevelType w:val="multilevel"/>
    <w:tmpl w:val="C2C8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3B3770"/>
    <w:multiLevelType w:val="multilevel"/>
    <w:tmpl w:val="0EDC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365D8B"/>
    <w:multiLevelType w:val="multilevel"/>
    <w:tmpl w:val="F1C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compat/>
  <w:rsids>
    <w:rsidRoot w:val="003327A9"/>
    <w:rsid w:val="000B5F0C"/>
    <w:rsid w:val="003327A9"/>
    <w:rsid w:val="00416446"/>
    <w:rsid w:val="004206C6"/>
    <w:rsid w:val="00534443"/>
    <w:rsid w:val="007E0737"/>
    <w:rsid w:val="0095166A"/>
    <w:rsid w:val="00B418E6"/>
    <w:rsid w:val="00BA2883"/>
    <w:rsid w:val="00D33F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8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Strong">
    <w:name w:val="Strong"/>
    <w:basedOn w:val="DefaultParagraphFont"/>
    <w:uiPriority w:val="22"/>
    <w:qFormat/>
    <w:rsid w:val="003327A9"/>
    <w:rPr>
      <w:b/>
      <w:bCs/>
    </w:rPr>
  </w:style>
  <w:style w:type="character" w:styleId="Hyperlink">
    <w:name w:val="Hyperlink"/>
    <w:basedOn w:val="DefaultParagraphFont"/>
    <w:rsid w:val="003327A9"/>
    <w:rPr>
      <w:color w:val="0000FF" w:themeColor="hyperlink"/>
      <w:u w:val="single"/>
    </w:rPr>
  </w:style>
  <w:style w:type="paragraph" w:styleId="NormalWeb">
    <w:name w:val="Normal (Web)"/>
    <w:basedOn w:val="Normal"/>
    <w:uiPriority w:val="99"/>
    <w:unhideWhenUsed/>
    <w:rsid w:val="003327A9"/>
    <w:pPr>
      <w:spacing w:after="360"/>
    </w:pPr>
  </w:style>
  <w:style w:type="paragraph" w:styleId="BalloonText">
    <w:name w:val="Balloon Text"/>
    <w:basedOn w:val="Normal"/>
    <w:link w:val="BalloonTextChar"/>
    <w:rsid w:val="004206C6"/>
    <w:rPr>
      <w:rFonts w:ascii="Tahoma" w:hAnsi="Tahoma" w:cs="Tahoma"/>
      <w:sz w:val="16"/>
      <w:szCs w:val="16"/>
    </w:rPr>
  </w:style>
  <w:style w:type="character" w:customStyle="1" w:styleId="BalloonTextChar">
    <w:name w:val="Balloon Text Char"/>
    <w:basedOn w:val="DefaultParagraphFont"/>
    <w:link w:val="BalloonText"/>
    <w:rsid w:val="004206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1619749">
      <w:bodyDiv w:val="1"/>
      <w:marLeft w:val="0"/>
      <w:marRight w:val="0"/>
      <w:marTop w:val="0"/>
      <w:marBottom w:val="0"/>
      <w:divBdr>
        <w:top w:val="none" w:sz="0" w:space="0" w:color="auto"/>
        <w:left w:val="none" w:sz="0" w:space="0" w:color="auto"/>
        <w:bottom w:val="none" w:sz="0" w:space="0" w:color="auto"/>
        <w:right w:val="none" w:sz="0" w:space="0" w:color="auto"/>
      </w:divBdr>
      <w:divsChild>
        <w:div w:id="986976149">
          <w:marLeft w:val="0"/>
          <w:marRight w:val="0"/>
          <w:marTop w:val="100"/>
          <w:marBottom w:val="100"/>
          <w:divBdr>
            <w:top w:val="none" w:sz="0" w:space="0" w:color="auto"/>
            <w:left w:val="none" w:sz="0" w:space="0" w:color="auto"/>
            <w:bottom w:val="none" w:sz="0" w:space="0" w:color="auto"/>
            <w:right w:val="none" w:sz="0" w:space="0" w:color="auto"/>
          </w:divBdr>
          <w:divsChild>
            <w:div w:id="1401903242">
              <w:marLeft w:val="0"/>
              <w:marRight w:val="0"/>
              <w:marTop w:val="0"/>
              <w:marBottom w:val="0"/>
              <w:divBdr>
                <w:top w:val="none" w:sz="0" w:space="0" w:color="auto"/>
                <w:left w:val="none" w:sz="0" w:space="0" w:color="auto"/>
                <w:bottom w:val="none" w:sz="0" w:space="0" w:color="auto"/>
                <w:right w:val="none" w:sz="0" w:space="0" w:color="auto"/>
              </w:divBdr>
              <w:divsChild>
                <w:div w:id="517431592">
                  <w:marLeft w:val="0"/>
                  <w:marRight w:val="0"/>
                  <w:marTop w:val="0"/>
                  <w:marBottom w:val="300"/>
                  <w:divBdr>
                    <w:top w:val="none" w:sz="0" w:space="0" w:color="auto"/>
                    <w:left w:val="none" w:sz="0" w:space="0" w:color="auto"/>
                    <w:bottom w:val="none" w:sz="0" w:space="0" w:color="auto"/>
                    <w:right w:val="none" w:sz="0" w:space="0" w:color="auto"/>
                  </w:divBdr>
                  <w:divsChild>
                    <w:div w:id="1597667871">
                      <w:marLeft w:val="0"/>
                      <w:marRight w:val="0"/>
                      <w:marTop w:val="0"/>
                      <w:marBottom w:val="0"/>
                      <w:divBdr>
                        <w:top w:val="none" w:sz="0" w:space="0" w:color="auto"/>
                        <w:left w:val="none" w:sz="0" w:space="0" w:color="auto"/>
                        <w:bottom w:val="none" w:sz="0" w:space="0" w:color="auto"/>
                        <w:right w:val="none" w:sz="0" w:space="0" w:color="auto"/>
                      </w:divBdr>
                      <w:divsChild>
                        <w:div w:id="65071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ru.Chawan@Staples.com"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riseap\Local%20Settings\Temporary%20Internet%20Files\Content.Outlook\P0LEE0KL\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8</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Phil Pariseau</dc:creator>
  <cp:keywords/>
  <dc:description/>
  <cp:lastModifiedBy>Phil Pariseau</cp:lastModifiedBy>
  <cp:revision>2</cp:revision>
  <dcterms:created xsi:type="dcterms:W3CDTF">2014-02-11T14:16:00Z</dcterms:created>
  <dcterms:modified xsi:type="dcterms:W3CDTF">2014-02-11T14:25:00Z</dcterms:modified>
</cp:coreProperties>
</file>