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064B7">
            <w:r>
              <w:t xml:space="preserve">Olin Corporation/Winchester Ammunition </w:t>
            </w:r>
          </w:p>
        </w:tc>
      </w:tr>
      <w:tr w:rsidR="00B418E6" w:rsidTr="00534443">
        <w:tc>
          <w:tcPr>
            <w:tcW w:w="2448" w:type="dxa"/>
          </w:tcPr>
          <w:p w:rsidR="00B418E6" w:rsidRDefault="00B418E6">
            <w:r>
              <w:t>Job Title</w:t>
            </w:r>
          </w:p>
        </w:tc>
        <w:tc>
          <w:tcPr>
            <w:tcW w:w="6408" w:type="dxa"/>
          </w:tcPr>
          <w:p w:rsidR="00B418E6" w:rsidRDefault="00A064B7">
            <w:r>
              <w:t>Export Compliance Officer</w:t>
            </w:r>
          </w:p>
        </w:tc>
      </w:tr>
      <w:tr w:rsidR="00B418E6" w:rsidTr="00534443">
        <w:tc>
          <w:tcPr>
            <w:tcW w:w="2448" w:type="dxa"/>
          </w:tcPr>
          <w:p w:rsidR="00B418E6" w:rsidRDefault="00B418E6">
            <w:r>
              <w:t>Location</w:t>
            </w:r>
          </w:p>
        </w:tc>
        <w:tc>
          <w:tcPr>
            <w:tcW w:w="6408" w:type="dxa"/>
          </w:tcPr>
          <w:p w:rsidR="00B418E6" w:rsidRDefault="00A064B7">
            <w:r>
              <w:t>East Alton, 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064B7">
            <w:r>
              <w:t>Based upon experience and education</w:t>
            </w:r>
          </w:p>
        </w:tc>
      </w:tr>
      <w:tr w:rsidR="00B418E6" w:rsidTr="00534443">
        <w:tc>
          <w:tcPr>
            <w:tcW w:w="2448" w:type="dxa"/>
          </w:tcPr>
          <w:p w:rsidR="00B418E6" w:rsidRDefault="00B418E6">
            <w:r>
              <w:t>Relocation Assistance</w:t>
            </w:r>
          </w:p>
        </w:tc>
        <w:tc>
          <w:tcPr>
            <w:tcW w:w="6408" w:type="dxa"/>
          </w:tcPr>
          <w:p w:rsidR="00B418E6" w:rsidRDefault="00A064B7">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A064B7" w:rsidRDefault="00A064B7" w:rsidP="00A064B7">
      <w:pPr>
        <w:pStyle w:val="BodyText3"/>
        <w:rPr>
          <w:rFonts w:ascii="Arial" w:hAnsi="Arial" w:cs="Arial"/>
          <w:sz w:val="20"/>
          <w:szCs w:val="20"/>
        </w:rPr>
      </w:pPr>
      <w:r w:rsidRPr="001721BA">
        <w:rPr>
          <w:rFonts w:ascii="Arial" w:hAnsi="Arial" w:cs="Arial"/>
          <w:sz w:val="20"/>
          <w:szCs w:val="20"/>
        </w:rPr>
        <w:t xml:space="preserve">Olin Corporation is a manufacturer concentrated in three business segments: </w:t>
      </w:r>
      <w:proofErr w:type="spellStart"/>
      <w:r w:rsidRPr="001721BA">
        <w:rPr>
          <w:rFonts w:ascii="Arial" w:hAnsi="Arial" w:cs="Arial"/>
          <w:sz w:val="20"/>
          <w:szCs w:val="20"/>
        </w:rPr>
        <w:t>Chlor</w:t>
      </w:r>
      <w:proofErr w:type="spellEnd"/>
      <w:r w:rsidRPr="001721BA">
        <w:rPr>
          <w:rFonts w:ascii="Arial" w:hAnsi="Arial" w:cs="Arial"/>
          <w:sz w:val="20"/>
          <w:szCs w:val="20"/>
        </w:rPr>
        <w:t xml:space="preserve"> Alkali Products, Chemical Distribution and Winchester.  Winchester, with its principal manufacturing facilities in East Alton, IL, and Oxford, MS, produces and distributes sporting ammunition, reloading components, small caliber military ammunition and components, and industrial cartridges.  </w:t>
      </w:r>
      <w:proofErr w:type="spellStart"/>
      <w:r w:rsidRPr="001721BA">
        <w:rPr>
          <w:rFonts w:ascii="Arial" w:hAnsi="Arial" w:cs="Arial"/>
          <w:sz w:val="20"/>
          <w:szCs w:val="20"/>
        </w:rPr>
        <w:t>Chlor</w:t>
      </w:r>
      <w:proofErr w:type="spellEnd"/>
      <w:r w:rsidRPr="001721BA">
        <w:rPr>
          <w:rFonts w:ascii="Arial" w:hAnsi="Arial" w:cs="Arial"/>
          <w:sz w:val="20"/>
          <w:szCs w:val="20"/>
        </w:rPr>
        <w:t>-Alkali Products, with nine U. S. manufacturing facilities and one Canadian manufacturing facility, produces chlorine and caustic soda, hydrochloric acid, hydrogen, bleach products and potassium hydroxide.  Chemical Distribution manufactures bleach products and distributes caustic soda, bleach products, potassium hydroxide and hydrochloric acid.  Olin Corpora</w:t>
      </w:r>
      <w:r>
        <w:rPr>
          <w:rFonts w:ascii="Arial" w:hAnsi="Arial" w:cs="Arial"/>
          <w:sz w:val="20"/>
          <w:szCs w:val="20"/>
        </w:rPr>
        <w:t>tion’s Winchester Division has an</w:t>
      </w:r>
      <w:r w:rsidRPr="001721BA">
        <w:rPr>
          <w:rFonts w:ascii="Arial" w:hAnsi="Arial" w:cs="Arial"/>
          <w:sz w:val="20"/>
          <w:szCs w:val="20"/>
        </w:rPr>
        <w:t xml:space="preserve"> </w:t>
      </w:r>
      <w:r>
        <w:rPr>
          <w:rFonts w:ascii="Arial" w:hAnsi="Arial" w:cs="Arial"/>
          <w:sz w:val="20"/>
          <w:szCs w:val="20"/>
        </w:rPr>
        <w:t xml:space="preserve">Export Compliance Officer </w:t>
      </w:r>
      <w:r w:rsidRPr="001721BA">
        <w:rPr>
          <w:rFonts w:ascii="Arial" w:hAnsi="Arial" w:cs="Arial"/>
          <w:sz w:val="20"/>
          <w:szCs w:val="20"/>
        </w:rPr>
        <w:t xml:space="preserve">opportunity located in </w:t>
      </w:r>
      <w:r w:rsidRPr="0000642A">
        <w:rPr>
          <w:rFonts w:ascii="Arial" w:hAnsi="Arial" w:cs="Arial"/>
          <w:b/>
          <w:sz w:val="20"/>
          <w:szCs w:val="20"/>
        </w:rPr>
        <w:t>East Alton, IL</w:t>
      </w:r>
      <w:r w:rsidRPr="001721BA">
        <w:rPr>
          <w:rFonts w:ascii="Arial" w:hAnsi="Arial" w:cs="Arial"/>
          <w:sz w:val="20"/>
          <w:szCs w:val="20"/>
        </w:rPr>
        <w:t>.</w:t>
      </w:r>
    </w:p>
    <w:p w:rsidR="00A064B7" w:rsidRPr="001721BA" w:rsidRDefault="00A064B7" w:rsidP="00A064B7">
      <w:pPr>
        <w:rPr>
          <w:rFonts w:ascii="Arial" w:hAnsi="Arial" w:cs="Arial"/>
          <w:sz w:val="20"/>
        </w:rPr>
      </w:pPr>
      <w:r w:rsidRPr="001721BA">
        <w:rPr>
          <w:rFonts w:ascii="Arial" w:hAnsi="Arial" w:cs="Arial"/>
          <w:sz w:val="20"/>
        </w:rPr>
        <w:t xml:space="preserve">The successful candidate will have a </w:t>
      </w:r>
      <w:r w:rsidRPr="00BE29AE">
        <w:rPr>
          <w:rFonts w:ascii="Arial" w:hAnsi="Arial" w:cs="Arial"/>
          <w:sz w:val="20"/>
        </w:rPr>
        <w:t>B.S. Degree or equivalent experience in technical, business, or legal area required.</w:t>
      </w:r>
      <w:r w:rsidRPr="001721BA">
        <w:rPr>
          <w:rFonts w:ascii="Arial" w:hAnsi="Arial" w:cs="Arial"/>
          <w:sz w:val="20"/>
        </w:rPr>
        <w:t xml:space="preserve"> </w:t>
      </w:r>
      <w:r>
        <w:rPr>
          <w:rFonts w:ascii="Arial" w:hAnsi="Arial" w:cs="Arial"/>
          <w:sz w:val="20"/>
        </w:rPr>
        <w:t xml:space="preserve"> A m</w:t>
      </w:r>
      <w:r w:rsidRPr="00BE29AE">
        <w:rPr>
          <w:rFonts w:ascii="Arial" w:hAnsi="Arial" w:cs="Arial"/>
          <w:sz w:val="20"/>
        </w:rPr>
        <w:t xml:space="preserve">inimum 5 years’ experience and knowledge of International Business Practices, International Trade Compliance, Exporting, and associated U.S. Government Regulations </w:t>
      </w:r>
      <w:r>
        <w:rPr>
          <w:rFonts w:ascii="Arial" w:hAnsi="Arial" w:cs="Arial"/>
          <w:sz w:val="20"/>
        </w:rPr>
        <w:t xml:space="preserve">is </w:t>
      </w:r>
      <w:r w:rsidRPr="00BE29AE">
        <w:rPr>
          <w:rFonts w:ascii="Arial" w:hAnsi="Arial" w:cs="Arial"/>
          <w:sz w:val="20"/>
        </w:rPr>
        <w:t>required.</w:t>
      </w:r>
      <w:r>
        <w:rPr>
          <w:rFonts w:ascii="Arial" w:hAnsi="Arial" w:cs="Arial"/>
          <w:sz w:val="20"/>
        </w:rPr>
        <w:t xml:space="preserve">  </w:t>
      </w:r>
      <w:r w:rsidRPr="00BE29AE">
        <w:rPr>
          <w:rFonts w:ascii="Arial" w:hAnsi="Arial" w:cs="Arial"/>
          <w:sz w:val="20"/>
        </w:rPr>
        <w:t>Must be able to interpret, understand and ensure Winchester compliance with complex regulatory documents.</w:t>
      </w:r>
      <w:r>
        <w:rPr>
          <w:rFonts w:ascii="Arial" w:hAnsi="Arial" w:cs="Arial"/>
          <w:sz w:val="20"/>
        </w:rPr>
        <w:t xml:space="preserve">  </w:t>
      </w:r>
      <w:r w:rsidRPr="00A359D8">
        <w:rPr>
          <w:rFonts w:ascii="Arial" w:hAnsi="Arial" w:cs="Arial"/>
          <w:sz w:val="20"/>
        </w:rPr>
        <w:t>Detailed oriented individual with a high degree of accuracy required.</w:t>
      </w:r>
      <w:r w:rsidRPr="00A359D8">
        <w:t xml:space="preserve"> </w:t>
      </w:r>
      <w:r w:rsidRPr="00A359D8">
        <w:rPr>
          <w:rFonts w:ascii="Arial" w:hAnsi="Arial" w:cs="Arial"/>
          <w:sz w:val="20"/>
        </w:rPr>
        <w:t>Strong written and verbal communications skills required.</w:t>
      </w:r>
      <w:r>
        <w:rPr>
          <w:rFonts w:ascii="Arial" w:hAnsi="Arial" w:cs="Arial"/>
          <w:sz w:val="20"/>
        </w:rPr>
        <w:t xml:space="preserve"> Supervisory experience preferred. </w:t>
      </w:r>
      <w:r w:rsidRPr="006B19D7">
        <w:rPr>
          <w:rFonts w:ascii="Arial" w:hAnsi="Arial" w:cs="Arial"/>
          <w:sz w:val="20"/>
        </w:rPr>
        <w:t>Proficiency in Microsoft Office is required.</w:t>
      </w:r>
      <w:r>
        <w:rPr>
          <w:rFonts w:ascii="Arial" w:hAnsi="Arial" w:cs="Arial"/>
          <w:sz w:val="20"/>
        </w:rPr>
        <w:t xml:space="preserve">  </w:t>
      </w:r>
      <w:r w:rsidRPr="006B19D7">
        <w:rPr>
          <w:rFonts w:ascii="Arial" w:hAnsi="Arial" w:cs="Arial"/>
          <w:sz w:val="20"/>
        </w:rPr>
        <w:t>Proficiency in SAP, OCR screening software, and Adobe Acrobat Writer is preferred.</w:t>
      </w:r>
      <w:r>
        <w:rPr>
          <w:rFonts w:ascii="Arial" w:hAnsi="Arial" w:cs="Arial"/>
          <w:sz w:val="20"/>
        </w:rPr>
        <w:t xml:space="preserve">  </w:t>
      </w:r>
      <w:r w:rsidRPr="006B19D7">
        <w:rPr>
          <w:rFonts w:ascii="Arial" w:hAnsi="Arial" w:cs="Arial"/>
          <w:sz w:val="20"/>
        </w:rPr>
        <w:t>Some travel required.</w:t>
      </w:r>
    </w:p>
    <w:p w:rsidR="00A064B7" w:rsidRDefault="00A064B7" w:rsidP="00A064B7">
      <w:pPr>
        <w:rPr>
          <w:rFonts w:ascii="Arial" w:hAnsi="Arial"/>
          <w:sz w:val="20"/>
        </w:rPr>
      </w:pPr>
    </w:p>
    <w:p w:rsidR="00A064B7" w:rsidRDefault="00A064B7" w:rsidP="00A064B7">
      <w:pPr>
        <w:rPr>
          <w:rFonts w:ascii="Arial" w:hAnsi="Arial" w:cs="Arial"/>
          <w:sz w:val="20"/>
        </w:rPr>
      </w:pPr>
      <w:r w:rsidRPr="00A359D8">
        <w:rPr>
          <w:rFonts w:ascii="Arial" w:hAnsi="Arial" w:cs="Arial"/>
          <w:sz w:val="20"/>
        </w:rPr>
        <w:t>Responsibilities includes serve as Winchester’s subject matter expert in the area of U.S. Government Export Regulations (ITAR, EAR).</w:t>
      </w:r>
      <w:r>
        <w:rPr>
          <w:rFonts w:ascii="Arial" w:hAnsi="Arial" w:cs="Arial"/>
          <w:sz w:val="20"/>
        </w:rPr>
        <w:t xml:space="preserve"> </w:t>
      </w:r>
      <w:r w:rsidRPr="00A359D8">
        <w:rPr>
          <w:rFonts w:ascii="Arial" w:hAnsi="Arial" w:cs="Arial"/>
          <w:sz w:val="20"/>
        </w:rPr>
        <w:t>As a designated “empowered official” of Olin Corporation, review, sign, and monitor status of export license applications with both U.S. Department of Commerce and U.S. State Department.</w:t>
      </w:r>
      <w:r w:rsidRPr="00A359D8">
        <w:rPr>
          <w:rFonts w:ascii="Arial" w:hAnsi="Arial" w:cs="Arial"/>
          <w:sz w:val="20"/>
        </w:rPr>
        <w:tab/>
        <w:t>Manage MLAs, TAAs, and Distribution Agreements.  Submit agreements, amendments, and reports as necessary.</w:t>
      </w:r>
      <w:r>
        <w:rPr>
          <w:rFonts w:ascii="Arial" w:hAnsi="Arial" w:cs="Arial"/>
          <w:sz w:val="20"/>
        </w:rPr>
        <w:t xml:space="preserve"> </w:t>
      </w:r>
      <w:r w:rsidRPr="00A359D8">
        <w:rPr>
          <w:rFonts w:ascii="Arial" w:hAnsi="Arial" w:cs="Arial"/>
          <w:sz w:val="20"/>
        </w:rPr>
        <w:t>Obtain and manage temporary import licenses as needed.</w:t>
      </w:r>
      <w:r>
        <w:rPr>
          <w:rFonts w:ascii="Arial" w:hAnsi="Arial" w:cs="Arial"/>
          <w:sz w:val="20"/>
        </w:rPr>
        <w:t xml:space="preserve"> </w:t>
      </w:r>
      <w:r w:rsidRPr="00A359D8">
        <w:rPr>
          <w:rFonts w:ascii="Arial" w:hAnsi="Arial" w:cs="Arial"/>
          <w:sz w:val="20"/>
        </w:rPr>
        <w:t>Responsible for compliance with Free Trade Agreements, e.g. NAFTA, etc.</w:t>
      </w:r>
      <w:r>
        <w:rPr>
          <w:rFonts w:ascii="Arial" w:hAnsi="Arial" w:cs="Arial"/>
          <w:sz w:val="20"/>
        </w:rPr>
        <w:t xml:space="preserve"> </w:t>
      </w:r>
      <w:r w:rsidRPr="00A359D8">
        <w:rPr>
          <w:rFonts w:ascii="Arial" w:hAnsi="Arial" w:cs="Arial"/>
          <w:sz w:val="20"/>
        </w:rPr>
        <w:t>Coordinate and monitor Winchester’s compliance with the Anti-Corruption regulations.</w:t>
      </w:r>
      <w:r>
        <w:rPr>
          <w:rFonts w:ascii="Arial" w:hAnsi="Arial" w:cs="Arial"/>
          <w:sz w:val="20"/>
        </w:rPr>
        <w:t xml:space="preserve"> </w:t>
      </w:r>
      <w:r w:rsidRPr="00A359D8">
        <w:rPr>
          <w:rFonts w:ascii="Arial" w:hAnsi="Arial" w:cs="Arial"/>
          <w:sz w:val="20"/>
        </w:rPr>
        <w:t>Respond to product holds and seizures by ICE, DHS, Foreign Governments, etc.</w:t>
      </w:r>
      <w:r>
        <w:rPr>
          <w:rFonts w:ascii="Arial" w:hAnsi="Arial" w:cs="Arial"/>
          <w:sz w:val="20"/>
        </w:rPr>
        <w:t xml:space="preserve">  </w:t>
      </w:r>
      <w:r w:rsidRPr="00A359D8">
        <w:rPr>
          <w:rFonts w:ascii="Arial" w:hAnsi="Arial" w:cs="Arial"/>
          <w:sz w:val="20"/>
        </w:rPr>
        <w:t>Supplemental expert for other related regulatory areas, e.g. FAET, Imports, etc.</w:t>
      </w:r>
      <w:r>
        <w:rPr>
          <w:rFonts w:ascii="Arial" w:hAnsi="Arial" w:cs="Arial"/>
          <w:sz w:val="20"/>
        </w:rPr>
        <w:t xml:space="preserve"> </w:t>
      </w:r>
      <w:r w:rsidRPr="00A359D8">
        <w:rPr>
          <w:rFonts w:ascii="Arial" w:hAnsi="Arial" w:cs="Arial"/>
          <w:sz w:val="20"/>
        </w:rPr>
        <w:t>Execute due diligence procedures including denied party screenings, anti-boycott, and embargoes.</w:t>
      </w:r>
    </w:p>
    <w:p w:rsidR="00A064B7" w:rsidRPr="00A359D8" w:rsidRDefault="00A064B7" w:rsidP="00A064B7">
      <w:pPr>
        <w:rPr>
          <w:rFonts w:ascii="Arial" w:hAnsi="Arial" w:cs="Arial"/>
          <w:sz w:val="20"/>
        </w:rPr>
      </w:pPr>
    </w:p>
    <w:p w:rsidR="00A064B7" w:rsidRDefault="00A064B7" w:rsidP="00A064B7">
      <w:pPr>
        <w:rPr>
          <w:rFonts w:ascii="Arial" w:hAnsi="Arial"/>
          <w:sz w:val="20"/>
        </w:rPr>
      </w:pPr>
      <w:r w:rsidRPr="003F70BC">
        <w:rPr>
          <w:rFonts w:ascii="Arial" w:hAnsi="Arial"/>
          <w:b/>
          <w:sz w:val="20"/>
          <w:u w:val="single"/>
        </w:rPr>
        <w:lastRenderedPageBreak/>
        <w:t>Leadership Competencies</w:t>
      </w:r>
      <w:r>
        <w:rPr>
          <w:rFonts w:ascii="Arial" w:hAnsi="Arial"/>
          <w:sz w:val="20"/>
        </w:rPr>
        <w:t>:  Dealing with Ambiguity, Business Acumen, Comfort Around Higher Management, Command Skills, Decision Quality, Informing, Interpersonal Savvy, Learning on the Fly, Process Management, Standing Alone, Technical Learning, and Written Communications.</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A064B7" w:rsidRDefault="00A064B7" w:rsidP="0095166A">
      <w:pPr>
        <w:outlineLvl w:val="0"/>
        <w:rPr>
          <w:b/>
          <w:sz w:val="32"/>
          <w:szCs w:val="32"/>
          <w:u w:val="single"/>
        </w:rPr>
      </w:pPr>
    </w:p>
    <w:p w:rsidR="00D33F69" w:rsidRDefault="00A064B7">
      <w:pPr>
        <w:rPr>
          <w:b/>
          <w:sz w:val="32"/>
          <w:szCs w:val="32"/>
          <w:u w:val="single"/>
        </w:rPr>
      </w:pPr>
      <w:hyperlink r:id="rId6" w:history="1">
        <w:r>
          <w:rPr>
            <w:rStyle w:val="Hyperlink"/>
          </w:rPr>
          <w:t>https://jobs-olincorporation.icims.com/jobs</w:t>
        </w:r>
      </w:hyperlink>
    </w:p>
    <w:p w:rsidR="00D33F69" w:rsidRDefault="00D33F69">
      <w:pPr>
        <w:rPr>
          <w:b/>
          <w:sz w:val="32"/>
          <w:szCs w:val="32"/>
          <w:u w:val="single"/>
        </w:rPr>
      </w:pPr>
    </w:p>
    <w:p w:rsidR="00A064B7" w:rsidRPr="00D33F69" w:rsidRDefault="00A064B7">
      <w:pPr>
        <w:rPr>
          <w:b/>
          <w:sz w:val="32"/>
          <w:szCs w:val="32"/>
          <w:u w:val="single"/>
        </w:rPr>
      </w:pPr>
    </w:p>
    <w:sectPr w:rsidR="00A064B7"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A064B7"/>
    <w:rsid w:val="00B418E6"/>
    <w:rsid w:val="00CC5290"/>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B711877-DCA3-413E-A98D-7D6AE763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3">
    <w:name w:val="Body Text 3"/>
    <w:basedOn w:val="Normal"/>
    <w:link w:val="BodyText3Char"/>
    <w:rsid w:val="00A064B7"/>
    <w:pPr>
      <w:overflowPunct w:val="0"/>
      <w:autoSpaceDE w:val="0"/>
      <w:autoSpaceDN w:val="0"/>
      <w:adjustRightInd w:val="0"/>
      <w:spacing w:after="120"/>
      <w:textAlignment w:val="baseline"/>
    </w:pPr>
    <w:rPr>
      <w:rFonts w:ascii="Courier" w:hAnsi="Courier"/>
      <w:sz w:val="16"/>
      <w:szCs w:val="16"/>
    </w:rPr>
  </w:style>
  <w:style w:type="character" w:customStyle="1" w:styleId="BodyText3Char">
    <w:name w:val="Body Text 3 Char"/>
    <w:link w:val="BodyText3"/>
    <w:rsid w:val="00A064B7"/>
    <w:rPr>
      <w:rFonts w:ascii="Courier" w:hAnsi="Courier"/>
      <w:sz w:val="16"/>
      <w:szCs w:val="16"/>
    </w:rPr>
  </w:style>
  <w:style w:type="character" w:styleId="Hyperlink">
    <w:name w:val="Hyperlink"/>
    <w:rsid w:val="00A06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s://jobs-olincorporation.icims.com/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(3)</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3127</CharactersWithSpaces>
  <SharedDoc>false</SharedDoc>
  <HLinks>
    <vt:vector size="6" baseType="variant">
      <vt:variant>
        <vt:i4>6684720</vt:i4>
      </vt:variant>
      <vt:variant>
        <vt:i4>0</vt:i4>
      </vt:variant>
      <vt:variant>
        <vt:i4>0</vt:i4>
      </vt:variant>
      <vt:variant>
        <vt:i4>5</vt:i4>
      </vt:variant>
      <vt:variant>
        <vt:lpwstr>https://jobs-olincorporation.icims.com/jobs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2014-02-19T00:52:00Z</dcterms:created>
  <dcterms:modified xsi:type="dcterms:W3CDTF">2014-02-19T00:52:00Z</dcterms:modified>
</cp:coreProperties>
</file>