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A657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114150">
            <w:r>
              <w:t>Medtronic, Inc.</w:t>
            </w:r>
          </w:p>
        </w:tc>
      </w:tr>
      <w:tr w:rsidR="00B418E6" w:rsidTr="00534443">
        <w:tc>
          <w:tcPr>
            <w:tcW w:w="2448" w:type="dxa"/>
          </w:tcPr>
          <w:p w:rsidR="00B418E6" w:rsidRDefault="00B418E6">
            <w:r>
              <w:t>Job Title</w:t>
            </w:r>
          </w:p>
        </w:tc>
        <w:tc>
          <w:tcPr>
            <w:tcW w:w="6408" w:type="dxa"/>
          </w:tcPr>
          <w:p w:rsidR="00B418E6" w:rsidRDefault="00DB1406">
            <w:r>
              <w:t xml:space="preserve">Sr. </w:t>
            </w:r>
            <w:r w:rsidR="00114150">
              <w:t>Export Compliance Analyst</w:t>
            </w:r>
          </w:p>
        </w:tc>
      </w:tr>
      <w:tr w:rsidR="00B418E6" w:rsidTr="00534443">
        <w:tc>
          <w:tcPr>
            <w:tcW w:w="2448" w:type="dxa"/>
          </w:tcPr>
          <w:p w:rsidR="00B418E6" w:rsidRDefault="00B418E6">
            <w:r>
              <w:t>Location</w:t>
            </w:r>
          </w:p>
        </w:tc>
        <w:tc>
          <w:tcPr>
            <w:tcW w:w="6408" w:type="dxa"/>
          </w:tcPr>
          <w:p w:rsidR="00B418E6" w:rsidRDefault="00114150">
            <w:r>
              <w:t>Minneapolis, MN</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C05B9E">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C05B9E" w:rsidRPr="007505A8" w:rsidRDefault="00C05B9E" w:rsidP="00C05B9E">
      <w:pPr>
        <w:tabs>
          <w:tab w:val="right" w:pos="9360"/>
        </w:tabs>
        <w:outlineLvl w:val="0"/>
        <w:rPr>
          <w:rFonts w:ascii="Arial" w:hAnsi="Arial"/>
          <w:b/>
        </w:rPr>
      </w:pPr>
      <w:r w:rsidRPr="007505A8">
        <w:rPr>
          <w:rFonts w:ascii="Arial" w:hAnsi="Arial"/>
          <w:b/>
        </w:rPr>
        <w:t>POSITION DESCRIPTION:</w:t>
      </w:r>
    </w:p>
    <w:p w:rsidR="00C05B9E" w:rsidRPr="0013512B" w:rsidRDefault="00C05B9E" w:rsidP="00C05B9E">
      <w:pPr>
        <w:overflowPunct w:val="0"/>
        <w:autoSpaceDE w:val="0"/>
        <w:autoSpaceDN w:val="0"/>
        <w:adjustRightInd w:val="0"/>
        <w:textAlignment w:val="baseline"/>
        <w:rPr>
          <w:rFonts w:ascii="Arial" w:hAnsi="Arial"/>
          <w:b/>
          <w:sz w:val="20"/>
          <w:szCs w:val="20"/>
        </w:rPr>
      </w:pPr>
      <w:r w:rsidRPr="0013512B">
        <w:rPr>
          <w:rFonts w:ascii="Arial" w:hAnsi="Arial"/>
          <w:sz w:val="20"/>
          <w:szCs w:val="20"/>
        </w:rPr>
        <w:t>Works in conjunction with the Import Department, Customer Service, and Regulatory, internal and external team related functional areas and service providers to maintain compliance with rules and regulations enforced by U.S. Census Bureau, Bureau of Industry and Security, and Office of Foreign Asset Control, including corresponding OUS government agencies. Ensure that reasonable care standards for compliant handling of exported products and re-exports are maintained</w:t>
      </w:r>
      <w:r>
        <w:rPr>
          <w:rFonts w:ascii="Arial" w:hAnsi="Arial"/>
          <w:sz w:val="20"/>
          <w:szCs w:val="20"/>
        </w:rPr>
        <w:t>.</w:t>
      </w:r>
    </w:p>
    <w:p w:rsidR="00C05B9E" w:rsidRPr="007505A8" w:rsidRDefault="00C05B9E" w:rsidP="00C05B9E">
      <w:pPr>
        <w:tabs>
          <w:tab w:val="right" w:pos="9360"/>
        </w:tabs>
        <w:rPr>
          <w:rFonts w:ascii="Arial" w:hAnsi="Arial"/>
          <w:b/>
        </w:rPr>
      </w:pPr>
      <w:r w:rsidRPr="007505A8">
        <w:rPr>
          <w:rFonts w:ascii="Arial" w:hAnsi="Arial"/>
          <w:b/>
        </w:rPr>
        <w:t>_____________________________________________________________</w:t>
      </w:r>
      <w:r>
        <w:rPr>
          <w:rFonts w:ascii="Arial" w:hAnsi="Arial"/>
          <w:b/>
        </w:rPr>
        <w:t>___</w:t>
      </w:r>
      <w:r w:rsidRPr="007505A8">
        <w:rPr>
          <w:rFonts w:ascii="Arial" w:hAnsi="Arial"/>
          <w:b/>
        </w:rPr>
        <w:t>POSITION RESPONSIBILITIES:</w:t>
      </w:r>
    </w:p>
    <w:p w:rsidR="00C05B9E" w:rsidRDefault="00C05B9E" w:rsidP="00C05B9E">
      <w:pPr>
        <w:numPr>
          <w:ilvl w:val="0"/>
          <w:numId w:val="2"/>
        </w:numPr>
        <w:tabs>
          <w:tab w:val="left" w:pos="360"/>
        </w:tabs>
        <w:overflowPunct w:val="0"/>
        <w:autoSpaceDE w:val="0"/>
        <w:autoSpaceDN w:val="0"/>
        <w:adjustRightInd w:val="0"/>
        <w:textAlignment w:val="baseline"/>
        <w:rPr>
          <w:rFonts w:ascii="Arial" w:hAnsi="Arial"/>
          <w:sz w:val="20"/>
          <w:szCs w:val="20"/>
        </w:rPr>
      </w:pPr>
      <w:r>
        <w:rPr>
          <w:rFonts w:ascii="Arial" w:hAnsi="Arial"/>
          <w:sz w:val="20"/>
          <w:szCs w:val="20"/>
        </w:rPr>
        <w:t>Works cross functionally to support day-to-day assistance to business units on compliance with EAR, ITAR, OFAC, BIS and other import/export laws. Assist export transactions “cradle-to-grave”,</w:t>
      </w:r>
    </w:p>
    <w:p w:rsidR="00C05B9E" w:rsidRDefault="00C05B9E" w:rsidP="00C05B9E">
      <w:pPr>
        <w:numPr>
          <w:ilvl w:val="0"/>
          <w:numId w:val="2"/>
        </w:numPr>
        <w:tabs>
          <w:tab w:val="left" w:pos="360"/>
        </w:tabs>
        <w:overflowPunct w:val="0"/>
        <w:autoSpaceDE w:val="0"/>
        <w:autoSpaceDN w:val="0"/>
        <w:adjustRightInd w:val="0"/>
        <w:textAlignment w:val="baseline"/>
        <w:rPr>
          <w:rFonts w:ascii="Arial" w:hAnsi="Arial"/>
          <w:sz w:val="20"/>
          <w:szCs w:val="20"/>
        </w:rPr>
      </w:pPr>
      <w:r>
        <w:rPr>
          <w:rFonts w:ascii="Arial" w:hAnsi="Arial" w:cs="Arial"/>
          <w:sz w:val="20"/>
          <w:szCs w:val="20"/>
        </w:rPr>
        <w:t>Work closely with Medtronic Inc. personnel to review international trade activity and make appropriate export license determinations.</w:t>
      </w:r>
    </w:p>
    <w:p w:rsidR="00C05B9E" w:rsidRPr="00403E84" w:rsidRDefault="00C05B9E" w:rsidP="00C05B9E">
      <w:pPr>
        <w:numPr>
          <w:ilvl w:val="0"/>
          <w:numId w:val="2"/>
        </w:numPr>
        <w:tabs>
          <w:tab w:val="left" w:pos="360"/>
        </w:tabs>
        <w:overflowPunct w:val="0"/>
        <w:autoSpaceDE w:val="0"/>
        <w:autoSpaceDN w:val="0"/>
        <w:adjustRightInd w:val="0"/>
        <w:textAlignment w:val="baseline"/>
        <w:rPr>
          <w:rFonts w:ascii="Arial" w:hAnsi="Arial"/>
          <w:b/>
        </w:rPr>
      </w:pPr>
      <w:r w:rsidRPr="0013512B">
        <w:rPr>
          <w:rFonts w:ascii="Arial" w:hAnsi="Arial"/>
          <w:sz w:val="20"/>
          <w:szCs w:val="20"/>
        </w:rPr>
        <w:t>Maintain oversight of the export license application program, working in conjunction with internal and external team related functional areas to affect efficiency, expediency, and conformance with OFAC and BIS regulations</w:t>
      </w:r>
      <w:r>
        <w:rPr>
          <w:rFonts w:ascii="Arial" w:hAnsi="Arial"/>
          <w:sz w:val="20"/>
          <w:szCs w:val="20"/>
        </w:rPr>
        <w:t>.</w:t>
      </w:r>
    </w:p>
    <w:p w:rsidR="00C05B9E" w:rsidRPr="0013512B" w:rsidRDefault="00C05B9E" w:rsidP="00C05B9E">
      <w:pPr>
        <w:numPr>
          <w:ilvl w:val="0"/>
          <w:numId w:val="2"/>
        </w:numPr>
        <w:tabs>
          <w:tab w:val="left" w:pos="360"/>
        </w:tabs>
        <w:overflowPunct w:val="0"/>
        <w:autoSpaceDE w:val="0"/>
        <w:autoSpaceDN w:val="0"/>
        <w:adjustRightInd w:val="0"/>
        <w:textAlignment w:val="baseline"/>
        <w:rPr>
          <w:rFonts w:ascii="Arial" w:hAnsi="Arial"/>
          <w:sz w:val="20"/>
          <w:szCs w:val="20"/>
        </w:rPr>
      </w:pPr>
      <w:r>
        <w:rPr>
          <w:rFonts w:ascii="Arial" w:hAnsi="Arial"/>
          <w:sz w:val="20"/>
          <w:szCs w:val="20"/>
        </w:rPr>
        <w:t>Maintain</w:t>
      </w:r>
      <w:r w:rsidRPr="0013512B">
        <w:rPr>
          <w:rFonts w:ascii="Arial" w:hAnsi="Arial"/>
          <w:sz w:val="20"/>
          <w:szCs w:val="20"/>
        </w:rPr>
        <w:t xml:space="preserve"> export classification</w:t>
      </w:r>
      <w:r>
        <w:rPr>
          <w:rFonts w:ascii="Arial" w:hAnsi="Arial"/>
          <w:sz w:val="20"/>
          <w:szCs w:val="20"/>
        </w:rPr>
        <w:t>s</w:t>
      </w:r>
      <w:r w:rsidRPr="0013512B">
        <w:rPr>
          <w:rFonts w:ascii="Arial" w:hAnsi="Arial"/>
          <w:sz w:val="20"/>
          <w:szCs w:val="20"/>
        </w:rPr>
        <w:t xml:space="preserve"> and country of origin database of products to determine existing government controls by country, including populating legacy systems of respective business operations with same.</w:t>
      </w:r>
    </w:p>
    <w:p w:rsidR="00C05B9E" w:rsidRPr="00403E84" w:rsidRDefault="00C05B9E" w:rsidP="00C05B9E">
      <w:pPr>
        <w:numPr>
          <w:ilvl w:val="0"/>
          <w:numId w:val="2"/>
        </w:numPr>
        <w:tabs>
          <w:tab w:val="left" w:pos="360"/>
        </w:tabs>
        <w:overflowPunct w:val="0"/>
        <w:autoSpaceDE w:val="0"/>
        <w:autoSpaceDN w:val="0"/>
        <w:adjustRightInd w:val="0"/>
        <w:textAlignment w:val="baseline"/>
        <w:rPr>
          <w:rFonts w:ascii="Arial" w:hAnsi="Arial"/>
          <w:b/>
        </w:rPr>
      </w:pPr>
      <w:r w:rsidRPr="0013512B">
        <w:rPr>
          <w:rFonts w:ascii="Arial" w:hAnsi="Arial"/>
          <w:sz w:val="20"/>
          <w:szCs w:val="20"/>
        </w:rPr>
        <w:t>Determine documentation needed to enable clearance into importing countries ensuring a process is in place to identify and produce export documentation</w:t>
      </w:r>
      <w:r>
        <w:rPr>
          <w:rFonts w:ascii="Arial" w:hAnsi="Arial"/>
          <w:sz w:val="20"/>
          <w:szCs w:val="20"/>
        </w:rPr>
        <w:t>.</w:t>
      </w:r>
    </w:p>
    <w:p w:rsidR="00C05B9E" w:rsidRPr="0013512B" w:rsidRDefault="00C05B9E" w:rsidP="00C05B9E">
      <w:pPr>
        <w:numPr>
          <w:ilvl w:val="0"/>
          <w:numId w:val="2"/>
        </w:numPr>
        <w:tabs>
          <w:tab w:val="left" w:pos="360"/>
        </w:tabs>
        <w:overflowPunct w:val="0"/>
        <w:autoSpaceDE w:val="0"/>
        <w:autoSpaceDN w:val="0"/>
        <w:adjustRightInd w:val="0"/>
        <w:textAlignment w:val="baseline"/>
        <w:rPr>
          <w:rFonts w:ascii="Arial" w:hAnsi="Arial"/>
          <w:sz w:val="20"/>
          <w:szCs w:val="20"/>
        </w:rPr>
      </w:pPr>
      <w:r w:rsidRPr="0013512B">
        <w:rPr>
          <w:rFonts w:ascii="Arial" w:hAnsi="Arial"/>
          <w:sz w:val="20"/>
          <w:szCs w:val="20"/>
        </w:rPr>
        <w:t xml:space="preserve">Provide </w:t>
      </w:r>
      <w:r>
        <w:rPr>
          <w:rFonts w:ascii="Arial" w:hAnsi="Arial"/>
          <w:sz w:val="20"/>
          <w:szCs w:val="20"/>
        </w:rPr>
        <w:t>assistance</w:t>
      </w:r>
      <w:r w:rsidRPr="0013512B">
        <w:rPr>
          <w:rFonts w:ascii="Arial" w:hAnsi="Arial"/>
          <w:sz w:val="20"/>
          <w:szCs w:val="20"/>
        </w:rPr>
        <w:t xml:space="preserve"> in the AES filing program under the enforcement of the US Census Bureau and ensure that all appropriate levels of organization are aware of the company’s commitment.  </w:t>
      </w:r>
    </w:p>
    <w:p w:rsidR="00C05B9E" w:rsidRPr="0013512B" w:rsidRDefault="00C05B9E" w:rsidP="00C05B9E">
      <w:pPr>
        <w:numPr>
          <w:ilvl w:val="0"/>
          <w:numId w:val="2"/>
        </w:numPr>
        <w:tabs>
          <w:tab w:val="left" w:pos="360"/>
        </w:tabs>
        <w:overflowPunct w:val="0"/>
        <w:autoSpaceDE w:val="0"/>
        <w:autoSpaceDN w:val="0"/>
        <w:adjustRightInd w:val="0"/>
        <w:textAlignment w:val="baseline"/>
        <w:rPr>
          <w:rFonts w:ascii="Arial" w:hAnsi="Arial"/>
          <w:sz w:val="20"/>
          <w:szCs w:val="20"/>
        </w:rPr>
      </w:pPr>
      <w:r w:rsidRPr="0013512B">
        <w:rPr>
          <w:rFonts w:ascii="Arial" w:hAnsi="Arial"/>
          <w:sz w:val="20"/>
          <w:szCs w:val="20"/>
        </w:rPr>
        <w:t xml:space="preserve">Ensures appropriate procedures are established to properly meet denied party screening requirements for all company related functions. </w:t>
      </w:r>
    </w:p>
    <w:p w:rsidR="00C05B9E" w:rsidRPr="0013512B" w:rsidRDefault="00C05B9E" w:rsidP="00C05B9E">
      <w:pPr>
        <w:numPr>
          <w:ilvl w:val="0"/>
          <w:numId w:val="2"/>
        </w:numPr>
        <w:tabs>
          <w:tab w:val="left" w:pos="360"/>
        </w:tabs>
        <w:overflowPunct w:val="0"/>
        <w:autoSpaceDE w:val="0"/>
        <w:autoSpaceDN w:val="0"/>
        <w:adjustRightInd w:val="0"/>
        <w:textAlignment w:val="baseline"/>
        <w:rPr>
          <w:rFonts w:ascii="Arial" w:hAnsi="Arial"/>
          <w:sz w:val="20"/>
          <w:szCs w:val="20"/>
        </w:rPr>
      </w:pPr>
      <w:r>
        <w:rPr>
          <w:rFonts w:ascii="Arial" w:hAnsi="Arial"/>
          <w:sz w:val="20"/>
          <w:szCs w:val="20"/>
        </w:rPr>
        <w:t>Assist in training internal functional groups in general U.S. export regulations and requirements.</w:t>
      </w:r>
    </w:p>
    <w:p w:rsidR="00C05B9E" w:rsidRDefault="00C05B9E" w:rsidP="00C05B9E">
      <w:pPr>
        <w:numPr>
          <w:ilvl w:val="0"/>
          <w:numId w:val="2"/>
        </w:numPr>
        <w:tabs>
          <w:tab w:val="left" w:pos="360"/>
        </w:tabs>
        <w:overflowPunct w:val="0"/>
        <w:autoSpaceDE w:val="0"/>
        <w:autoSpaceDN w:val="0"/>
        <w:adjustRightInd w:val="0"/>
        <w:textAlignment w:val="baseline"/>
        <w:rPr>
          <w:rFonts w:ascii="Arial" w:hAnsi="Arial"/>
          <w:sz w:val="20"/>
          <w:szCs w:val="20"/>
        </w:rPr>
      </w:pPr>
      <w:r w:rsidRPr="0013512B">
        <w:rPr>
          <w:rFonts w:ascii="Arial" w:hAnsi="Arial"/>
          <w:sz w:val="20"/>
          <w:szCs w:val="20"/>
        </w:rPr>
        <w:t xml:space="preserve">Support the Duty Drawback program initially through identification of eligible products and related data required to file a claim. </w:t>
      </w:r>
    </w:p>
    <w:p w:rsidR="00C05B9E" w:rsidRPr="0013512B" w:rsidRDefault="00C05B9E" w:rsidP="00C05B9E">
      <w:pPr>
        <w:numPr>
          <w:ilvl w:val="0"/>
          <w:numId w:val="2"/>
        </w:numPr>
        <w:tabs>
          <w:tab w:val="left" w:pos="360"/>
        </w:tabs>
        <w:overflowPunct w:val="0"/>
        <w:autoSpaceDE w:val="0"/>
        <w:autoSpaceDN w:val="0"/>
        <w:adjustRightInd w:val="0"/>
        <w:textAlignment w:val="baseline"/>
        <w:rPr>
          <w:rFonts w:ascii="Arial" w:hAnsi="Arial"/>
          <w:sz w:val="20"/>
          <w:szCs w:val="20"/>
        </w:rPr>
      </w:pPr>
      <w:r>
        <w:rPr>
          <w:rFonts w:ascii="Arial" w:hAnsi="Arial"/>
          <w:sz w:val="20"/>
          <w:szCs w:val="20"/>
        </w:rPr>
        <w:lastRenderedPageBreak/>
        <w:t>Implements process changes for enhanced U.S. export compliance procedures.</w:t>
      </w:r>
    </w:p>
    <w:p w:rsidR="00C05B9E" w:rsidRDefault="00C05B9E" w:rsidP="00C05B9E">
      <w:pPr>
        <w:numPr>
          <w:ilvl w:val="0"/>
          <w:numId w:val="2"/>
        </w:numPr>
        <w:tabs>
          <w:tab w:val="left" w:pos="360"/>
        </w:tabs>
        <w:overflowPunct w:val="0"/>
        <w:autoSpaceDE w:val="0"/>
        <w:autoSpaceDN w:val="0"/>
        <w:adjustRightInd w:val="0"/>
        <w:textAlignment w:val="baseline"/>
        <w:rPr>
          <w:rFonts w:ascii="Arial" w:hAnsi="Arial"/>
          <w:sz w:val="20"/>
          <w:szCs w:val="20"/>
        </w:rPr>
      </w:pPr>
      <w:r>
        <w:rPr>
          <w:rFonts w:ascii="Arial" w:hAnsi="Arial"/>
          <w:sz w:val="20"/>
          <w:szCs w:val="20"/>
        </w:rPr>
        <w:t>Responsible for scorecards and reporting metrics.</w:t>
      </w:r>
    </w:p>
    <w:p w:rsidR="00C05B9E" w:rsidRDefault="00C05B9E" w:rsidP="00C05B9E">
      <w:pPr>
        <w:numPr>
          <w:ilvl w:val="0"/>
          <w:numId w:val="2"/>
        </w:numPr>
        <w:tabs>
          <w:tab w:val="left" w:pos="360"/>
        </w:tabs>
        <w:overflowPunct w:val="0"/>
        <w:autoSpaceDE w:val="0"/>
        <w:autoSpaceDN w:val="0"/>
        <w:adjustRightInd w:val="0"/>
        <w:textAlignment w:val="baseline"/>
        <w:rPr>
          <w:rFonts w:ascii="Arial" w:hAnsi="Arial"/>
          <w:sz w:val="20"/>
          <w:szCs w:val="20"/>
        </w:rPr>
      </w:pPr>
      <w:r>
        <w:rPr>
          <w:rFonts w:ascii="Arial" w:hAnsi="Arial"/>
          <w:sz w:val="20"/>
          <w:szCs w:val="20"/>
        </w:rPr>
        <w:t>Maintains export records.</w:t>
      </w:r>
    </w:p>
    <w:p w:rsidR="00C05B9E" w:rsidRDefault="00C05B9E" w:rsidP="00C05B9E">
      <w:pPr>
        <w:numPr>
          <w:ilvl w:val="0"/>
          <w:numId w:val="2"/>
        </w:numPr>
        <w:tabs>
          <w:tab w:val="left" w:pos="360"/>
        </w:tabs>
        <w:overflowPunct w:val="0"/>
        <w:autoSpaceDE w:val="0"/>
        <w:autoSpaceDN w:val="0"/>
        <w:adjustRightInd w:val="0"/>
        <w:textAlignment w:val="baseline"/>
        <w:rPr>
          <w:rFonts w:ascii="Arial" w:hAnsi="Arial"/>
          <w:sz w:val="20"/>
          <w:szCs w:val="20"/>
        </w:rPr>
      </w:pPr>
      <w:r>
        <w:rPr>
          <w:rFonts w:ascii="Arial" w:hAnsi="Arial"/>
          <w:sz w:val="20"/>
          <w:szCs w:val="20"/>
        </w:rPr>
        <w:t>Assists in internal export compliance audit processes.</w:t>
      </w:r>
    </w:p>
    <w:p w:rsidR="00C05B9E" w:rsidRPr="00403E84" w:rsidRDefault="00C05B9E" w:rsidP="00C05B9E">
      <w:pPr>
        <w:numPr>
          <w:ilvl w:val="0"/>
          <w:numId w:val="2"/>
        </w:numPr>
        <w:tabs>
          <w:tab w:val="left" w:pos="360"/>
        </w:tabs>
        <w:overflowPunct w:val="0"/>
        <w:autoSpaceDE w:val="0"/>
        <w:autoSpaceDN w:val="0"/>
        <w:adjustRightInd w:val="0"/>
        <w:textAlignment w:val="baseline"/>
        <w:rPr>
          <w:rFonts w:ascii="Arial" w:hAnsi="Arial"/>
          <w:sz w:val="20"/>
          <w:szCs w:val="20"/>
        </w:rPr>
      </w:pPr>
      <w:r>
        <w:rPr>
          <w:rFonts w:ascii="Arial" w:hAnsi="Arial"/>
          <w:sz w:val="20"/>
          <w:szCs w:val="20"/>
        </w:rPr>
        <w:t>Perform other duties per request.</w:t>
      </w:r>
    </w:p>
    <w:p w:rsidR="00C05B9E" w:rsidRPr="007505A8" w:rsidRDefault="00C05B9E" w:rsidP="00C05B9E">
      <w:pPr>
        <w:tabs>
          <w:tab w:val="right" w:pos="9360"/>
        </w:tabs>
        <w:rPr>
          <w:rFonts w:ascii="Arial" w:hAnsi="Arial"/>
          <w:b/>
        </w:rPr>
      </w:pPr>
      <w:r w:rsidRPr="007505A8">
        <w:rPr>
          <w:rFonts w:ascii="Arial" w:hAnsi="Arial"/>
          <w:b/>
        </w:rPr>
        <w:t>___________________________________________________</w:t>
      </w:r>
      <w:r>
        <w:rPr>
          <w:rFonts w:ascii="Arial" w:hAnsi="Arial"/>
          <w:b/>
        </w:rPr>
        <w:t>_____________</w:t>
      </w:r>
    </w:p>
    <w:p w:rsidR="00C05B9E" w:rsidRPr="004535B8" w:rsidRDefault="00C05B9E" w:rsidP="00C05B9E">
      <w:pPr>
        <w:tabs>
          <w:tab w:val="right" w:pos="9360"/>
        </w:tabs>
        <w:outlineLvl w:val="0"/>
        <w:rPr>
          <w:rFonts w:ascii="Arial" w:hAnsi="Arial"/>
          <w:b/>
        </w:rPr>
      </w:pPr>
      <w:r w:rsidRPr="007505A8">
        <w:rPr>
          <w:rFonts w:ascii="Arial" w:hAnsi="Arial"/>
          <w:b/>
        </w:rPr>
        <w:t>BASIC QUALIFICATIONS:</w:t>
      </w:r>
    </w:p>
    <w:p w:rsidR="00C05B9E" w:rsidRPr="009C4196" w:rsidRDefault="00C05B9E" w:rsidP="00C05B9E">
      <w:pPr>
        <w:tabs>
          <w:tab w:val="left" w:pos="-1440"/>
          <w:tab w:val="left" w:pos="-720"/>
          <w:tab w:val="left" w:pos="0"/>
          <w:tab w:val="left" w:pos="288"/>
          <w:tab w:val="left" w:pos="360"/>
          <w:tab w:val="left" w:pos="1440"/>
          <w:tab w:val="left" w:pos="2160"/>
          <w:tab w:val="left" w:pos="2880"/>
          <w:tab w:val="left" w:pos="3600"/>
          <w:tab w:val="left" w:pos="3978"/>
          <w:tab w:val="left" w:pos="4320"/>
          <w:tab w:val="left" w:pos="4524"/>
          <w:tab w:val="left" w:pos="5040"/>
          <w:tab w:val="left" w:pos="5760"/>
          <w:tab w:val="left" w:pos="6006"/>
          <w:tab w:val="left" w:pos="6480"/>
        </w:tabs>
        <w:suppressAutoHyphens/>
        <w:overflowPunct w:val="0"/>
        <w:autoSpaceDE w:val="0"/>
        <w:autoSpaceDN w:val="0"/>
        <w:adjustRightInd w:val="0"/>
        <w:textAlignment w:val="baseline"/>
        <w:rPr>
          <w:rFonts w:ascii="Arial" w:hAnsi="Arial" w:cs="Arial"/>
          <w:sz w:val="20"/>
          <w:szCs w:val="20"/>
        </w:rPr>
      </w:pPr>
      <w:r w:rsidRPr="009C4196">
        <w:rPr>
          <w:rFonts w:ascii="Arial" w:hAnsi="Arial"/>
          <w:b/>
        </w:rPr>
        <w:t xml:space="preserve">EDUCATION REQUIRED: </w:t>
      </w:r>
    </w:p>
    <w:p w:rsidR="00C05B9E" w:rsidRDefault="00C05B9E" w:rsidP="00C05B9E">
      <w:pPr>
        <w:tabs>
          <w:tab w:val="left" w:pos="360"/>
        </w:tabs>
        <w:overflowPunct w:val="0"/>
        <w:autoSpaceDE w:val="0"/>
        <w:autoSpaceDN w:val="0"/>
        <w:adjustRightInd w:val="0"/>
        <w:spacing w:before="120"/>
        <w:textAlignment w:val="baseline"/>
        <w:rPr>
          <w:rFonts w:ascii="Arial" w:hAnsi="Arial" w:cs="Arial"/>
          <w:b/>
        </w:rPr>
      </w:pPr>
      <w:r>
        <w:rPr>
          <w:rFonts w:ascii="Arial" w:hAnsi="Arial"/>
          <w:sz w:val="20"/>
          <w:szCs w:val="20"/>
        </w:rPr>
        <w:t>Bachelor Degree</w:t>
      </w:r>
    </w:p>
    <w:p w:rsidR="00C05B9E" w:rsidRPr="000222BE" w:rsidRDefault="00C05B9E" w:rsidP="00C05B9E">
      <w:pPr>
        <w:tabs>
          <w:tab w:val="left" w:pos="360"/>
        </w:tabs>
        <w:overflowPunct w:val="0"/>
        <w:autoSpaceDE w:val="0"/>
        <w:autoSpaceDN w:val="0"/>
        <w:adjustRightInd w:val="0"/>
        <w:spacing w:before="120"/>
        <w:textAlignment w:val="baseline"/>
        <w:rPr>
          <w:rFonts w:ascii="Arial" w:hAnsi="Arial"/>
          <w:sz w:val="20"/>
          <w:szCs w:val="20"/>
        </w:rPr>
      </w:pPr>
      <w:r w:rsidRPr="00DF6F30">
        <w:rPr>
          <w:rFonts w:ascii="Arial" w:hAnsi="Arial" w:cs="Arial"/>
          <w:b/>
        </w:rPr>
        <w:t xml:space="preserve">YEARS OF EXPERIENCE </w:t>
      </w:r>
    </w:p>
    <w:p w:rsidR="00C05B9E" w:rsidRPr="000222BE" w:rsidRDefault="00C05B9E" w:rsidP="00C05B9E">
      <w:pPr>
        <w:overflowPunct w:val="0"/>
        <w:autoSpaceDE w:val="0"/>
        <w:autoSpaceDN w:val="0"/>
        <w:adjustRightInd w:val="0"/>
        <w:spacing w:before="120"/>
        <w:textAlignment w:val="baseline"/>
        <w:rPr>
          <w:rFonts w:ascii="Arial" w:hAnsi="Arial"/>
          <w:sz w:val="20"/>
          <w:szCs w:val="20"/>
        </w:rPr>
      </w:pPr>
      <w:r>
        <w:rPr>
          <w:rFonts w:ascii="Arial" w:hAnsi="Arial"/>
          <w:sz w:val="20"/>
          <w:szCs w:val="20"/>
        </w:rPr>
        <w:t>5</w:t>
      </w:r>
      <w:r w:rsidRPr="000222BE">
        <w:rPr>
          <w:rFonts w:ascii="Arial" w:hAnsi="Arial"/>
          <w:sz w:val="20"/>
          <w:szCs w:val="20"/>
        </w:rPr>
        <w:t>+ years’ experience in import and export, international trade, or supply chain</w:t>
      </w:r>
    </w:p>
    <w:p w:rsidR="00C05B9E" w:rsidRDefault="00C05B9E" w:rsidP="00C05B9E">
      <w:pPr>
        <w:tabs>
          <w:tab w:val="left" w:pos="360"/>
        </w:tabs>
        <w:overflowPunct w:val="0"/>
        <w:autoSpaceDE w:val="0"/>
        <w:autoSpaceDN w:val="0"/>
        <w:adjustRightInd w:val="0"/>
        <w:spacing w:before="120"/>
        <w:textAlignment w:val="baseline"/>
        <w:rPr>
          <w:rFonts w:ascii="Arial" w:hAnsi="Arial" w:cs="Arial"/>
        </w:rPr>
      </w:pPr>
      <w:r w:rsidRPr="00DF6F30">
        <w:rPr>
          <w:rFonts w:ascii="Arial" w:hAnsi="Arial" w:cs="Arial"/>
          <w:b/>
        </w:rPr>
        <w:t>SPECIALIZED KNOWLEDGE REQUIRED</w:t>
      </w:r>
    </w:p>
    <w:p w:rsidR="00C05B9E" w:rsidRDefault="00C05B9E" w:rsidP="00C05B9E">
      <w:pPr>
        <w:numPr>
          <w:ilvl w:val="0"/>
          <w:numId w:val="3"/>
        </w:numPr>
        <w:overflowPunct w:val="0"/>
        <w:autoSpaceDE w:val="0"/>
        <w:autoSpaceDN w:val="0"/>
        <w:adjustRightInd w:val="0"/>
        <w:textAlignment w:val="baseline"/>
        <w:rPr>
          <w:rFonts w:ascii="Arial" w:hAnsi="Arial"/>
          <w:sz w:val="20"/>
          <w:szCs w:val="20"/>
        </w:rPr>
      </w:pPr>
      <w:r w:rsidRPr="0013512B">
        <w:rPr>
          <w:rFonts w:ascii="Arial" w:hAnsi="Arial"/>
          <w:sz w:val="20"/>
          <w:szCs w:val="20"/>
        </w:rPr>
        <w:t xml:space="preserve">Experience in </w:t>
      </w:r>
      <w:r>
        <w:rPr>
          <w:rFonts w:ascii="Arial" w:hAnsi="Arial"/>
          <w:sz w:val="20"/>
          <w:szCs w:val="20"/>
        </w:rPr>
        <w:t xml:space="preserve">HTS, Schedule B </w:t>
      </w:r>
      <w:r w:rsidRPr="0013512B">
        <w:rPr>
          <w:rFonts w:ascii="Arial" w:hAnsi="Arial"/>
          <w:sz w:val="20"/>
          <w:szCs w:val="20"/>
        </w:rPr>
        <w:t>and ECCN classification and country of origin rules</w:t>
      </w:r>
    </w:p>
    <w:p w:rsidR="00C05B9E" w:rsidRDefault="00C05B9E" w:rsidP="00C05B9E">
      <w:pPr>
        <w:numPr>
          <w:ilvl w:val="0"/>
          <w:numId w:val="3"/>
        </w:numPr>
        <w:overflowPunct w:val="0"/>
        <w:autoSpaceDE w:val="0"/>
        <w:autoSpaceDN w:val="0"/>
        <w:adjustRightInd w:val="0"/>
        <w:textAlignment w:val="baseline"/>
        <w:rPr>
          <w:rFonts w:ascii="Arial" w:hAnsi="Arial"/>
          <w:sz w:val="20"/>
          <w:szCs w:val="20"/>
        </w:rPr>
      </w:pPr>
      <w:r>
        <w:rPr>
          <w:rFonts w:ascii="Arial" w:hAnsi="Arial"/>
          <w:sz w:val="20"/>
          <w:szCs w:val="20"/>
        </w:rPr>
        <w:t xml:space="preserve">Extensive knowledge of U.S. EAR </w:t>
      </w:r>
    </w:p>
    <w:p w:rsidR="00C05B9E" w:rsidRPr="0013512B" w:rsidRDefault="00C05B9E" w:rsidP="00C05B9E">
      <w:pPr>
        <w:numPr>
          <w:ilvl w:val="0"/>
          <w:numId w:val="3"/>
        </w:numPr>
        <w:overflowPunct w:val="0"/>
        <w:autoSpaceDE w:val="0"/>
        <w:autoSpaceDN w:val="0"/>
        <w:adjustRightInd w:val="0"/>
        <w:textAlignment w:val="baseline"/>
        <w:rPr>
          <w:rFonts w:ascii="Arial" w:hAnsi="Arial"/>
          <w:sz w:val="20"/>
          <w:szCs w:val="20"/>
        </w:rPr>
      </w:pPr>
      <w:r>
        <w:rPr>
          <w:rFonts w:ascii="Arial" w:hAnsi="Arial"/>
          <w:sz w:val="20"/>
          <w:szCs w:val="20"/>
        </w:rPr>
        <w:t>Experience in AES filing.</w:t>
      </w:r>
    </w:p>
    <w:p w:rsidR="00C05B9E" w:rsidRPr="007505A8" w:rsidRDefault="00C05B9E" w:rsidP="00C05B9E">
      <w:pPr>
        <w:tabs>
          <w:tab w:val="right" w:pos="9360"/>
        </w:tabs>
        <w:rPr>
          <w:rFonts w:ascii="Arial" w:hAnsi="Arial"/>
          <w:b/>
        </w:rPr>
      </w:pPr>
      <w:r w:rsidRPr="007505A8">
        <w:rPr>
          <w:rFonts w:ascii="Arial" w:hAnsi="Arial"/>
          <w:b/>
        </w:rPr>
        <w:t>________________________________________________________________</w:t>
      </w:r>
    </w:p>
    <w:p w:rsidR="00C05B9E" w:rsidRDefault="00C05B9E" w:rsidP="00C05B9E">
      <w:pPr>
        <w:tabs>
          <w:tab w:val="right" w:pos="9360"/>
        </w:tabs>
        <w:rPr>
          <w:rFonts w:ascii="Arial" w:hAnsi="Arial"/>
          <w:b/>
        </w:rPr>
      </w:pPr>
      <w:r w:rsidRPr="007505A8">
        <w:rPr>
          <w:rFonts w:ascii="Arial" w:hAnsi="Arial"/>
          <w:b/>
        </w:rPr>
        <w:t>DESIRED/PREFERRED QUALIFICATIONS (optional)</w:t>
      </w:r>
      <w:r>
        <w:rPr>
          <w:rFonts w:ascii="Arial" w:hAnsi="Arial"/>
          <w:b/>
        </w:rPr>
        <w:t xml:space="preserve"> </w:t>
      </w:r>
    </w:p>
    <w:p w:rsidR="00C05B9E" w:rsidRPr="0023091D" w:rsidRDefault="00C05B9E" w:rsidP="00C05B9E">
      <w:pPr>
        <w:tabs>
          <w:tab w:val="right" w:pos="9360"/>
        </w:tabs>
        <w:rPr>
          <w:rFonts w:ascii="Arial" w:hAnsi="Arial"/>
          <w:b/>
        </w:rPr>
      </w:pPr>
      <w:r>
        <w:rPr>
          <w:rFonts w:ascii="Arial" w:hAnsi="Arial"/>
          <w:sz w:val="20"/>
          <w:szCs w:val="20"/>
        </w:rPr>
        <w:t xml:space="preserve">Bachelor Degree:  </w:t>
      </w:r>
      <w:r w:rsidRPr="007E29D4">
        <w:rPr>
          <w:rFonts w:ascii="Arial" w:hAnsi="Arial"/>
          <w:sz w:val="20"/>
          <w:szCs w:val="20"/>
        </w:rPr>
        <w:t>International Trade, Supply Chain, Finance, Accounting</w:t>
      </w:r>
    </w:p>
    <w:p w:rsidR="00C05B9E" w:rsidRPr="0013512B" w:rsidRDefault="00C05B9E" w:rsidP="00C05B9E">
      <w:pPr>
        <w:numPr>
          <w:ilvl w:val="0"/>
          <w:numId w:val="1"/>
        </w:numPr>
        <w:overflowPunct w:val="0"/>
        <w:autoSpaceDE w:val="0"/>
        <w:autoSpaceDN w:val="0"/>
        <w:adjustRightInd w:val="0"/>
        <w:textAlignment w:val="baseline"/>
        <w:rPr>
          <w:rFonts w:ascii="Arial" w:hAnsi="Arial"/>
          <w:sz w:val="20"/>
          <w:szCs w:val="20"/>
        </w:rPr>
      </w:pPr>
      <w:r w:rsidRPr="0013512B">
        <w:rPr>
          <w:rFonts w:ascii="Arial" w:hAnsi="Arial"/>
          <w:sz w:val="20"/>
          <w:szCs w:val="20"/>
        </w:rPr>
        <w:t>Proven ability to communicate effectively across all levels of the organization</w:t>
      </w:r>
    </w:p>
    <w:p w:rsidR="00C05B9E" w:rsidRPr="0013512B" w:rsidRDefault="00C05B9E" w:rsidP="00C05B9E">
      <w:pPr>
        <w:numPr>
          <w:ilvl w:val="0"/>
          <w:numId w:val="1"/>
        </w:numPr>
        <w:overflowPunct w:val="0"/>
        <w:autoSpaceDE w:val="0"/>
        <w:autoSpaceDN w:val="0"/>
        <w:adjustRightInd w:val="0"/>
        <w:textAlignment w:val="baseline"/>
        <w:rPr>
          <w:rFonts w:ascii="Arial" w:hAnsi="Arial"/>
          <w:sz w:val="20"/>
          <w:szCs w:val="20"/>
        </w:rPr>
      </w:pPr>
      <w:r w:rsidRPr="0013512B">
        <w:rPr>
          <w:rFonts w:ascii="Arial" w:hAnsi="Arial"/>
          <w:sz w:val="20"/>
          <w:szCs w:val="20"/>
        </w:rPr>
        <w:t>Must have excellent demonstrated interpersonal skills</w:t>
      </w:r>
    </w:p>
    <w:p w:rsidR="00C05B9E" w:rsidRPr="00403E84" w:rsidRDefault="00C05B9E" w:rsidP="00C05B9E">
      <w:pPr>
        <w:numPr>
          <w:ilvl w:val="0"/>
          <w:numId w:val="1"/>
        </w:numPr>
        <w:overflowPunct w:val="0"/>
        <w:autoSpaceDE w:val="0"/>
        <w:autoSpaceDN w:val="0"/>
        <w:adjustRightInd w:val="0"/>
        <w:textAlignment w:val="baseline"/>
        <w:rPr>
          <w:rFonts w:ascii="Arial" w:hAnsi="Arial"/>
          <w:sz w:val="20"/>
          <w:szCs w:val="20"/>
        </w:rPr>
      </w:pPr>
      <w:r w:rsidRPr="0013512B">
        <w:rPr>
          <w:rFonts w:ascii="Arial" w:hAnsi="Arial"/>
          <w:sz w:val="20"/>
          <w:szCs w:val="20"/>
        </w:rPr>
        <w:t>Must be detailed oriented  with excellent analytical and organizational skills</w:t>
      </w:r>
    </w:p>
    <w:p w:rsidR="00C05B9E" w:rsidRPr="0023091D" w:rsidRDefault="00C05B9E" w:rsidP="00C05B9E">
      <w:pPr>
        <w:numPr>
          <w:ilvl w:val="0"/>
          <w:numId w:val="1"/>
        </w:numPr>
        <w:overflowPunct w:val="0"/>
        <w:autoSpaceDE w:val="0"/>
        <w:autoSpaceDN w:val="0"/>
        <w:adjustRightInd w:val="0"/>
        <w:textAlignment w:val="baseline"/>
        <w:rPr>
          <w:rFonts w:ascii="Arial" w:hAnsi="Arial"/>
          <w:sz w:val="20"/>
          <w:szCs w:val="20"/>
        </w:rPr>
      </w:pPr>
      <w:r>
        <w:rPr>
          <w:rFonts w:ascii="Arial" w:hAnsi="Arial"/>
          <w:sz w:val="20"/>
          <w:szCs w:val="20"/>
        </w:rPr>
        <w:t>SAP experience is a plus.</w:t>
      </w:r>
    </w:p>
    <w:p w:rsidR="00C05B9E" w:rsidRPr="0013512B" w:rsidRDefault="00C05B9E" w:rsidP="00C05B9E">
      <w:pPr>
        <w:numPr>
          <w:ilvl w:val="0"/>
          <w:numId w:val="1"/>
        </w:numPr>
        <w:tabs>
          <w:tab w:val="left" w:pos="360"/>
        </w:tabs>
        <w:overflowPunct w:val="0"/>
        <w:autoSpaceDE w:val="0"/>
        <w:autoSpaceDN w:val="0"/>
        <w:adjustRightInd w:val="0"/>
        <w:spacing w:before="120"/>
        <w:textAlignment w:val="baseline"/>
        <w:rPr>
          <w:rFonts w:ascii="Arial" w:hAnsi="Arial"/>
          <w:sz w:val="20"/>
          <w:szCs w:val="20"/>
        </w:rPr>
      </w:pPr>
      <w:r w:rsidRPr="0013512B">
        <w:rPr>
          <w:rFonts w:ascii="Arial" w:hAnsi="Arial"/>
          <w:sz w:val="20"/>
          <w:szCs w:val="20"/>
        </w:rPr>
        <w:t>Working Knowledge of filing electronic export information</w:t>
      </w:r>
    </w:p>
    <w:p w:rsidR="00C05B9E" w:rsidRPr="0013512B" w:rsidRDefault="00C05B9E" w:rsidP="00C05B9E">
      <w:pPr>
        <w:numPr>
          <w:ilvl w:val="0"/>
          <w:numId w:val="1"/>
        </w:numPr>
        <w:tabs>
          <w:tab w:val="left" w:pos="360"/>
        </w:tabs>
        <w:overflowPunct w:val="0"/>
        <w:autoSpaceDE w:val="0"/>
        <w:autoSpaceDN w:val="0"/>
        <w:adjustRightInd w:val="0"/>
        <w:spacing w:before="120"/>
        <w:textAlignment w:val="baseline"/>
        <w:rPr>
          <w:rFonts w:ascii="Arial" w:hAnsi="Arial"/>
          <w:sz w:val="20"/>
          <w:szCs w:val="20"/>
        </w:rPr>
      </w:pPr>
      <w:r w:rsidRPr="0013512B">
        <w:rPr>
          <w:rFonts w:ascii="Arial" w:hAnsi="Arial"/>
          <w:sz w:val="20"/>
          <w:szCs w:val="20"/>
        </w:rPr>
        <w:t>Knowledge of  the export license application process with BIS and OFAC</w:t>
      </w:r>
    </w:p>
    <w:p w:rsidR="00C05B9E" w:rsidRPr="0013512B" w:rsidRDefault="00C05B9E" w:rsidP="00C05B9E">
      <w:pPr>
        <w:numPr>
          <w:ilvl w:val="0"/>
          <w:numId w:val="1"/>
        </w:numPr>
        <w:tabs>
          <w:tab w:val="left" w:pos="360"/>
        </w:tabs>
        <w:overflowPunct w:val="0"/>
        <w:autoSpaceDE w:val="0"/>
        <w:autoSpaceDN w:val="0"/>
        <w:adjustRightInd w:val="0"/>
        <w:spacing w:before="120"/>
        <w:textAlignment w:val="baseline"/>
        <w:rPr>
          <w:rFonts w:ascii="Arial" w:hAnsi="Arial"/>
          <w:sz w:val="20"/>
          <w:szCs w:val="20"/>
        </w:rPr>
      </w:pPr>
      <w:r w:rsidRPr="0013512B">
        <w:rPr>
          <w:rFonts w:ascii="Arial" w:hAnsi="Arial"/>
          <w:sz w:val="20"/>
          <w:szCs w:val="20"/>
        </w:rPr>
        <w:t>Problem Solving, innovation, critical thinking skills</w:t>
      </w:r>
    </w:p>
    <w:p w:rsidR="00C05B9E" w:rsidRPr="0013512B" w:rsidRDefault="00C05B9E" w:rsidP="00C05B9E">
      <w:pPr>
        <w:numPr>
          <w:ilvl w:val="0"/>
          <w:numId w:val="1"/>
        </w:numPr>
        <w:tabs>
          <w:tab w:val="left" w:pos="360"/>
        </w:tabs>
        <w:overflowPunct w:val="0"/>
        <w:autoSpaceDE w:val="0"/>
        <w:autoSpaceDN w:val="0"/>
        <w:adjustRightInd w:val="0"/>
        <w:spacing w:before="120"/>
        <w:textAlignment w:val="baseline"/>
        <w:rPr>
          <w:rFonts w:ascii="Arial" w:hAnsi="Arial"/>
          <w:sz w:val="20"/>
          <w:szCs w:val="20"/>
        </w:rPr>
      </w:pPr>
      <w:r w:rsidRPr="0013512B">
        <w:rPr>
          <w:rFonts w:ascii="Arial" w:hAnsi="Arial"/>
          <w:sz w:val="20"/>
          <w:szCs w:val="20"/>
        </w:rPr>
        <w:t>Proficient in Word, Excel and Power Point</w:t>
      </w:r>
    </w:p>
    <w:p w:rsidR="00C05B9E" w:rsidRPr="007505A8" w:rsidRDefault="00C05B9E" w:rsidP="00C05B9E">
      <w:pPr>
        <w:tabs>
          <w:tab w:val="right" w:pos="9360"/>
        </w:tabs>
        <w:rPr>
          <w:rFonts w:ascii="Arial" w:hAnsi="Arial"/>
          <w:b/>
        </w:rPr>
      </w:pPr>
      <w:r w:rsidRPr="007505A8">
        <w:rPr>
          <w:rFonts w:ascii="Arial" w:hAnsi="Arial"/>
          <w:b/>
        </w:rPr>
        <w:tab/>
        <w:t>______________________________________________________________________</w:t>
      </w:r>
    </w:p>
    <w:p w:rsidR="00C05B9E" w:rsidRDefault="00C05B9E" w:rsidP="00C05B9E">
      <w:pPr>
        <w:tabs>
          <w:tab w:val="right" w:pos="9360"/>
        </w:tabs>
        <w:outlineLvl w:val="0"/>
        <w:rPr>
          <w:rFonts w:ascii="Arial" w:hAnsi="Arial"/>
          <w:b/>
        </w:rPr>
      </w:pPr>
      <w:r w:rsidRPr="007505A8">
        <w:rPr>
          <w:rFonts w:ascii="Arial" w:hAnsi="Arial"/>
          <w:b/>
        </w:rPr>
        <w:t>PHYS</w:t>
      </w:r>
      <w:r>
        <w:rPr>
          <w:rFonts w:ascii="Arial" w:hAnsi="Arial"/>
          <w:b/>
        </w:rPr>
        <w:t>ICAL JOB REQUIREMENTS</w:t>
      </w:r>
      <w:r w:rsidRPr="007505A8">
        <w:rPr>
          <w:rFonts w:ascii="Arial" w:hAnsi="Arial"/>
          <w:b/>
        </w:rPr>
        <w:t>:</w:t>
      </w:r>
      <w:r>
        <w:rPr>
          <w:rFonts w:ascii="Arial" w:hAnsi="Arial"/>
          <w:b/>
        </w:rPr>
        <w:t xml:space="preserve"> </w:t>
      </w:r>
    </w:p>
    <w:p w:rsidR="00C05B9E" w:rsidRDefault="00C05B9E" w:rsidP="00C05B9E">
      <w:pPr>
        <w:rPr>
          <w:noProof/>
        </w:rPr>
      </w:pPr>
      <w:bookmarkStart w:id="0" w:name="_MailAutoSig"/>
      <w:r>
        <w:rPr>
          <w:noProof/>
        </w:rPr>
        <w:t xml:space="preserve">The physical demands described within the Responsibilities section of this job description are representative of those that must be met by an employee to successfully perform the essential functions of this job. Reasonable accommodations may be made to enable individuals with disabilities to perform the essential functions. </w:t>
      </w:r>
    </w:p>
    <w:p w:rsidR="00C05B9E" w:rsidRDefault="00C05B9E" w:rsidP="00C05B9E">
      <w:pPr>
        <w:rPr>
          <w:noProof/>
        </w:rPr>
      </w:pPr>
      <w:r>
        <w:rPr>
          <w:noProof/>
        </w:rPr>
        <w:t xml:space="preserve">• While performing the duties of this job, the employee is regularly required to be independently mobile. The employee is also required to interact with a computer, and communicate with peers and co-workers. </w:t>
      </w:r>
      <w:bookmarkEnd w:id="0"/>
    </w:p>
    <w:p w:rsidR="00C05B9E" w:rsidRPr="00EA0011" w:rsidRDefault="00C05B9E" w:rsidP="00C05B9E">
      <w:pPr>
        <w:tabs>
          <w:tab w:val="right" w:pos="9360"/>
        </w:tabs>
        <w:outlineLvl w:val="0"/>
        <w:rPr>
          <w:rFonts w:ascii="Arial" w:hAnsi="Arial"/>
          <w:b/>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BE2DFB" w:rsidRDefault="00BE2DFB" w:rsidP="00BE2DFB">
      <w:pPr>
        <w:rPr>
          <w:rFonts w:ascii="Arial" w:hAnsi="Arial" w:cs="Arial"/>
          <w:bCs/>
          <w:iCs/>
          <w:sz w:val="20"/>
          <w:szCs w:val="20"/>
        </w:rPr>
      </w:pPr>
      <w:r>
        <w:rPr>
          <w:rFonts w:ascii="Arial" w:hAnsi="Arial" w:cs="Arial"/>
          <w:bCs/>
          <w:iCs/>
          <w:sz w:val="20"/>
          <w:szCs w:val="20"/>
        </w:rPr>
        <w:t>Tammy Nelson, Director Global Logistics, Trade &amp; License Compliance</w:t>
      </w:r>
    </w:p>
    <w:p w:rsidR="00BE2DFB" w:rsidRDefault="00A65746" w:rsidP="00BE2DFB">
      <w:pPr>
        <w:rPr>
          <w:rFonts w:ascii="Arial" w:hAnsi="Arial" w:cs="Arial"/>
          <w:bCs/>
          <w:iCs/>
          <w:sz w:val="20"/>
          <w:szCs w:val="20"/>
        </w:rPr>
      </w:pPr>
      <w:hyperlink r:id="rId7" w:history="1">
        <w:r w:rsidR="00BE2DFB" w:rsidRPr="000D0F58">
          <w:rPr>
            <w:rStyle w:val="Hyperlink"/>
            <w:rFonts w:ascii="Arial" w:hAnsi="Arial" w:cs="Arial"/>
            <w:bCs/>
            <w:iCs/>
            <w:sz w:val="20"/>
            <w:szCs w:val="20"/>
          </w:rPr>
          <w:t>Tammy.l.nelson@medtronic.com</w:t>
        </w:r>
      </w:hyperlink>
    </w:p>
    <w:p w:rsidR="00BE2DFB" w:rsidRDefault="00BE2DFB" w:rsidP="00BE2DFB">
      <w:pPr>
        <w:rPr>
          <w:rFonts w:ascii="Arial" w:hAnsi="Arial" w:cs="Arial"/>
          <w:bCs/>
          <w:iCs/>
          <w:sz w:val="20"/>
          <w:szCs w:val="20"/>
        </w:rPr>
      </w:pPr>
      <w:r>
        <w:rPr>
          <w:rFonts w:ascii="Arial" w:hAnsi="Arial" w:cs="Arial"/>
          <w:bCs/>
          <w:iCs/>
          <w:sz w:val="20"/>
          <w:szCs w:val="20"/>
        </w:rPr>
        <w:t>Tel: 763-505-8093</w:t>
      </w:r>
    </w:p>
    <w:p w:rsidR="00BE2DFB" w:rsidRDefault="00A65746" w:rsidP="00BE2DFB">
      <w:pPr>
        <w:rPr>
          <w:rFonts w:ascii="Calibri" w:hAnsi="Calibri" w:cs="Calibri"/>
          <w:sz w:val="22"/>
          <w:szCs w:val="22"/>
        </w:rPr>
      </w:pPr>
      <w:hyperlink r:id="rId8" w:history="1">
        <w:r w:rsidRPr="0081489C">
          <w:rPr>
            <w:rStyle w:val="Hyperlink"/>
            <w:rFonts w:ascii="Calibri" w:hAnsi="Calibri" w:cs="Calibri"/>
            <w:sz w:val="22"/>
            <w:szCs w:val="22"/>
          </w:rPr>
          <w:t>www.medtronic.com</w:t>
        </w:r>
      </w:hyperlink>
      <w:r>
        <w:rPr>
          <w:rFonts w:ascii="Calibri" w:hAnsi="Calibri" w:cs="Calibri"/>
          <w:sz w:val="22"/>
          <w:szCs w:val="22"/>
        </w:rPr>
        <w:t>; C</w:t>
      </w:r>
      <w:bookmarkStart w:id="1" w:name="_GoBack"/>
      <w:bookmarkEnd w:id="1"/>
      <w:r>
        <w:rPr>
          <w:rFonts w:ascii="Calibri" w:hAnsi="Calibri" w:cs="Calibri"/>
          <w:sz w:val="22"/>
          <w:szCs w:val="22"/>
        </w:rPr>
        <w:t xml:space="preserve">areers; Requisition # 91192, search by job title or </w:t>
      </w:r>
      <w:proofErr w:type="spellStart"/>
      <w:r>
        <w:rPr>
          <w:rFonts w:ascii="Calibri" w:hAnsi="Calibri" w:cs="Calibri"/>
          <w:sz w:val="22"/>
          <w:szCs w:val="22"/>
        </w:rPr>
        <w:t>req</w:t>
      </w:r>
      <w:proofErr w:type="spellEnd"/>
      <w:r>
        <w:rPr>
          <w:rFonts w:ascii="Calibri" w:hAnsi="Calibri" w:cs="Calibri"/>
          <w:sz w:val="22"/>
          <w:szCs w:val="22"/>
        </w:rPr>
        <w:t xml:space="preserve"> #</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E3064FA"/>
    <w:lvl w:ilvl="0">
      <w:numFmt w:val="decimal"/>
      <w:lvlText w:val="*"/>
      <w:lvlJc w:val="left"/>
    </w:lvl>
  </w:abstractNum>
  <w:abstractNum w:abstractNumId="1">
    <w:nsid w:val="4901642D"/>
    <w:multiLevelType w:val="hybridMultilevel"/>
    <w:tmpl w:val="CDAA7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120" w:legacyIndent="216"/>
        <w:lvlJc w:val="left"/>
        <w:pPr>
          <w:ind w:left="216" w:hanging="216"/>
        </w:pPr>
        <w:rPr>
          <w:rFonts w:ascii="Symbol" w:hAnsi="Symbol" w:hint="default"/>
          <w:sz w:val="22"/>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5B9E"/>
    <w:rsid w:val="000B5F0C"/>
    <w:rsid w:val="00114150"/>
    <w:rsid w:val="00416446"/>
    <w:rsid w:val="00534443"/>
    <w:rsid w:val="007E0737"/>
    <w:rsid w:val="0095166A"/>
    <w:rsid w:val="00A65746"/>
    <w:rsid w:val="00B418E6"/>
    <w:rsid w:val="00BE2DFB"/>
    <w:rsid w:val="00C05B9E"/>
    <w:rsid w:val="00D33F69"/>
    <w:rsid w:val="00DB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BE2D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79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tronic.com" TargetMode="External"/><Relationship Id="rId3" Type="http://schemas.microsoft.com/office/2007/relationships/stylesWithEffects" Target="stylesWithEffects.xml"/><Relationship Id="rId7" Type="http://schemas.openxmlformats.org/officeDocument/2006/relationships/hyperlink" Target="mailto:Tammy.l.nelson@medtron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drib1\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8</TotalTime>
  <Pages>1</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Eldridge, Bonnie</dc:creator>
  <cp:lastModifiedBy>Eldridge, Bonnie</cp:lastModifiedBy>
  <cp:revision>6</cp:revision>
  <dcterms:created xsi:type="dcterms:W3CDTF">2014-02-11T16:35:00Z</dcterms:created>
  <dcterms:modified xsi:type="dcterms:W3CDTF">2014-02-11T17:29:00Z</dcterms:modified>
</cp:coreProperties>
</file>