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124BD1">
            <w:r>
              <w:t>Meijer</w:t>
            </w:r>
          </w:p>
        </w:tc>
      </w:tr>
      <w:tr w:rsidR="00B418E6" w:rsidTr="00534443">
        <w:tc>
          <w:tcPr>
            <w:tcW w:w="2448" w:type="dxa"/>
          </w:tcPr>
          <w:p w:rsidR="00B418E6" w:rsidRDefault="00B418E6">
            <w:r>
              <w:t>Job Title</w:t>
            </w:r>
          </w:p>
        </w:tc>
        <w:tc>
          <w:tcPr>
            <w:tcW w:w="6408" w:type="dxa"/>
          </w:tcPr>
          <w:p w:rsidR="00B418E6" w:rsidRDefault="00124BD1">
            <w:r w:rsidRPr="00124BD1">
              <w:t>Licensed Customs Compliance Analyst / Broker - Inbound Logistics</w:t>
            </w:r>
          </w:p>
        </w:tc>
      </w:tr>
      <w:tr w:rsidR="00B418E6" w:rsidTr="00534443">
        <w:tc>
          <w:tcPr>
            <w:tcW w:w="2448" w:type="dxa"/>
          </w:tcPr>
          <w:p w:rsidR="00B418E6" w:rsidRDefault="00B418E6">
            <w:r>
              <w:t>Location</w:t>
            </w:r>
          </w:p>
        </w:tc>
        <w:tc>
          <w:tcPr>
            <w:tcW w:w="6408" w:type="dxa"/>
          </w:tcPr>
          <w:p w:rsidR="00B418E6" w:rsidRDefault="00124BD1">
            <w:r>
              <w:t>Corporate Headquarters – Grand Rapids, MI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124BD1">
            <w:r>
              <w:t>Salaried-Exempt</w:t>
            </w:r>
          </w:p>
        </w:tc>
      </w:tr>
      <w:tr w:rsidR="00B418E6" w:rsidTr="00534443">
        <w:tc>
          <w:tcPr>
            <w:tcW w:w="2448" w:type="dxa"/>
          </w:tcPr>
          <w:p w:rsidR="00B418E6" w:rsidRDefault="00B418E6">
            <w:r>
              <w:t>Relocation Assistance</w:t>
            </w:r>
          </w:p>
        </w:tc>
        <w:tc>
          <w:tcPr>
            <w:tcW w:w="6408" w:type="dxa"/>
          </w:tcPr>
          <w:p w:rsidR="00B418E6" w:rsidRDefault="00124BD1">
            <w:r>
              <w:t>Available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124BD1" w:rsidRDefault="00124BD1" w:rsidP="00124BD1">
      <w:pPr>
        <w:rPr>
          <w:rFonts w:ascii="Arial" w:hAnsi="Arial" w:cs="Arial"/>
        </w:rPr>
      </w:pPr>
      <w:r>
        <w:rPr>
          <w:rFonts w:ascii="Arial" w:hAnsi="Arial" w:cs="Arial"/>
        </w:rPr>
        <w:t xml:space="preserve">Currently, Meijer is looking for a Customs Compliance Analyst to join our Inbound Logistics team.  The individual selected for this position will be responsible for developing, implementing, and documenting improvements to Meijer’s customs compliance procedures, researching pending legislation and free trade </w:t>
      </w:r>
      <w:proofErr w:type="gramStart"/>
      <w:r>
        <w:rPr>
          <w:rFonts w:ascii="Arial" w:hAnsi="Arial" w:cs="Arial"/>
        </w:rPr>
        <w:t>agreements</w:t>
      </w:r>
      <w:proofErr w:type="gramEnd"/>
      <w:r>
        <w:rPr>
          <w:rFonts w:ascii="Arial" w:hAnsi="Arial" w:cs="Arial"/>
        </w:rPr>
        <w:t xml:space="preserve"> for impacts to business areas, monitoring our supply chain security program and addressing any non-compliant factories, and training and mentoring customs compliance team on current customs compliance activities.</w:t>
      </w:r>
    </w:p>
    <w:p w:rsidR="00124BD1" w:rsidRDefault="00124BD1" w:rsidP="00124BD1">
      <w:pPr>
        <w:rPr>
          <w:rFonts w:ascii="Arial" w:hAnsi="Arial" w:cs="Arial"/>
        </w:rPr>
      </w:pPr>
      <w:r>
        <w:rPr>
          <w:rFonts w:ascii="Arial" w:hAnsi="Arial" w:cs="Arial"/>
        </w:rPr>
        <w:t> </w:t>
      </w:r>
    </w:p>
    <w:p w:rsidR="00124BD1" w:rsidRDefault="00124BD1" w:rsidP="00124BD1">
      <w:pPr>
        <w:rPr>
          <w:rFonts w:ascii="Arial" w:hAnsi="Arial" w:cs="Arial"/>
        </w:rPr>
      </w:pPr>
      <w:r>
        <w:rPr>
          <w:rFonts w:ascii="Arial" w:hAnsi="Arial" w:cs="Arial"/>
        </w:rPr>
        <w:t>Key responsibilities include:</w:t>
      </w:r>
    </w:p>
    <w:p w:rsidR="00124BD1" w:rsidRDefault="00124BD1" w:rsidP="00124BD1">
      <w:pPr>
        <w:numPr>
          <w:ilvl w:val="0"/>
          <w:numId w:val="1"/>
        </w:numPr>
        <w:spacing w:before="100" w:beforeAutospacing="1" w:after="100" w:afterAutospacing="1"/>
        <w:rPr>
          <w:rFonts w:ascii="Arial" w:hAnsi="Arial" w:cs="Arial"/>
        </w:rPr>
      </w:pPr>
      <w:r>
        <w:rPr>
          <w:rFonts w:ascii="Arial" w:hAnsi="Arial" w:cs="Arial"/>
        </w:rPr>
        <w:t>Conducting compliance auditing of import entries relative to country of origin, classification, valuation, etc.</w:t>
      </w:r>
    </w:p>
    <w:p w:rsidR="00124BD1" w:rsidRDefault="00124BD1" w:rsidP="00124BD1">
      <w:pPr>
        <w:numPr>
          <w:ilvl w:val="0"/>
          <w:numId w:val="1"/>
        </w:numPr>
        <w:spacing w:before="100" w:beforeAutospacing="1" w:after="100" w:afterAutospacing="1"/>
        <w:rPr>
          <w:rFonts w:ascii="Arial" w:hAnsi="Arial" w:cs="Arial"/>
        </w:rPr>
      </w:pPr>
      <w:r>
        <w:rPr>
          <w:rFonts w:ascii="Arial" w:hAnsi="Arial" w:cs="Arial"/>
        </w:rPr>
        <w:t>Maintaining and updating customs compliance manual</w:t>
      </w:r>
    </w:p>
    <w:p w:rsidR="00124BD1" w:rsidRDefault="00124BD1" w:rsidP="00124BD1">
      <w:pPr>
        <w:numPr>
          <w:ilvl w:val="0"/>
          <w:numId w:val="1"/>
        </w:numPr>
        <w:spacing w:before="100" w:beforeAutospacing="1" w:after="100" w:afterAutospacing="1"/>
        <w:rPr>
          <w:rFonts w:ascii="Arial" w:hAnsi="Arial" w:cs="Arial"/>
        </w:rPr>
      </w:pPr>
      <w:r>
        <w:rPr>
          <w:rFonts w:ascii="Arial" w:hAnsi="Arial" w:cs="Arial"/>
        </w:rPr>
        <w:t>Monitoring status of C-TPAT partners through Customs’ portal</w:t>
      </w:r>
    </w:p>
    <w:p w:rsidR="00124BD1" w:rsidRDefault="00124BD1" w:rsidP="00124BD1">
      <w:pPr>
        <w:numPr>
          <w:ilvl w:val="0"/>
          <w:numId w:val="1"/>
        </w:numPr>
        <w:spacing w:before="100" w:beforeAutospacing="1" w:after="100" w:afterAutospacing="1"/>
        <w:rPr>
          <w:rFonts w:ascii="Arial" w:hAnsi="Arial" w:cs="Arial"/>
        </w:rPr>
      </w:pPr>
      <w:r>
        <w:rPr>
          <w:rFonts w:ascii="Arial" w:hAnsi="Arial" w:cs="Arial"/>
        </w:rPr>
        <w:t>Researching upcoming Customs legislation and analyzing impact to business</w:t>
      </w:r>
    </w:p>
    <w:p w:rsidR="00124BD1" w:rsidRDefault="00124BD1" w:rsidP="00124BD1">
      <w:pPr>
        <w:numPr>
          <w:ilvl w:val="0"/>
          <w:numId w:val="1"/>
        </w:numPr>
        <w:spacing w:before="100" w:beforeAutospacing="1" w:after="100" w:afterAutospacing="1"/>
        <w:rPr>
          <w:rFonts w:ascii="Arial" w:hAnsi="Arial" w:cs="Arial"/>
        </w:rPr>
      </w:pPr>
      <w:r>
        <w:rPr>
          <w:rFonts w:ascii="Arial" w:hAnsi="Arial" w:cs="Arial"/>
        </w:rPr>
        <w:t>Managing quote sheet pre-classification process</w:t>
      </w:r>
    </w:p>
    <w:p w:rsidR="00124BD1" w:rsidRDefault="00124BD1" w:rsidP="00124BD1">
      <w:pPr>
        <w:numPr>
          <w:ilvl w:val="0"/>
          <w:numId w:val="1"/>
        </w:numPr>
        <w:spacing w:before="100" w:beforeAutospacing="1" w:after="100" w:afterAutospacing="1"/>
        <w:rPr>
          <w:rFonts w:ascii="Arial" w:hAnsi="Arial" w:cs="Arial"/>
        </w:rPr>
      </w:pPr>
      <w:r>
        <w:rPr>
          <w:rFonts w:ascii="Arial" w:hAnsi="Arial" w:cs="Arial"/>
        </w:rPr>
        <w:t>Coordinating requests from Sourcing or the Supply Chain on duty and freight rates for direct import projects</w:t>
      </w:r>
    </w:p>
    <w:p w:rsidR="00124BD1" w:rsidRDefault="00124BD1" w:rsidP="00124BD1">
      <w:pPr>
        <w:numPr>
          <w:ilvl w:val="0"/>
          <w:numId w:val="1"/>
        </w:numPr>
        <w:spacing w:before="100" w:beforeAutospacing="1" w:after="100" w:afterAutospacing="1"/>
        <w:rPr>
          <w:rFonts w:ascii="Arial" w:hAnsi="Arial" w:cs="Arial"/>
        </w:rPr>
      </w:pPr>
      <w:r>
        <w:rPr>
          <w:rFonts w:ascii="Arial" w:hAnsi="Arial" w:cs="Arial"/>
        </w:rPr>
        <w:t>Acting as a subject matter expert on C-TPAT and customs compliance procedures to assist with Internal Audit import and C-TPAT reviews</w:t>
      </w:r>
    </w:p>
    <w:p w:rsidR="00124BD1" w:rsidRDefault="00124BD1" w:rsidP="00124BD1">
      <w:pPr>
        <w:numPr>
          <w:ilvl w:val="0"/>
          <w:numId w:val="1"/>
        </w:numPr>
        <w:spacing w:before="100" w:beforeAutospacing="1" w:after="100" w:afterAutospacing="1"/>
        <w:rPr>
          <w:rFonts w:ascii="Arial" w:hAnsi="Arial" w:cs="Arial"/>
        </w:rPr>
      </w:pPr>
      <w:r>
        <w:rPr>
          <w:rFonts w:ascii="Arial" w:hAnsi="Arial" w:cs="Arial"/>
        </w:rPr>
        <w:t>Maintaining customs broker scorecard and performance measurements</w:t>
      </w:r>
    </w:p>
    <w:p w:rsidR="00124BD1" w:rsidRDefault="00124BD1" w:rsidP="00124BD1">
      <w:pPr>
        <w:pStyle w:val="NormalWeb"/>
        <w:rPr>
          <w:rFonts w:ascii="Arial" w:hAnsi="Arial" w:cs="Arial"/>
        </w:rPr>
      </w:pPr>
      <w:r>
        <w:rPr>
          <w:rFonts w:ascii="Arial" w:hAnsi="Arial" w:cs="Arial"/>
        </w:rPr>
        <w:t>This job profile is not meant to be all inclusive of the responsibilities of this position; may perform other duties as assigned or required.</w:t>
      </w:r>
    </w:p>
    <w:p w:rsidR="00124BD1" w:rsidRDefault="00124BD1" w:rsidP="00124BD1">
      <w:pPr>
        <w:numPr>
          <w:ilvl w:val="0"/>
          <w:numId w:val="2"/>
        </w:numPr>
        <w:spacing w:before="100" w:beforeAutospacing="1" w:after="100" w:afterAutospacing="1"/>
        <w:rPr>
          <w:rFonts w:ascii="Arial" w:hAnsi="Arial" w:cs="Arial"/>
        </w:rPr>
      </w:pPr>
      <w:r>
        <w:rPr>
          <w:rFonts w:ascii="Arial" w:hAnsi="Arial" w:cs="Arial"/>
        </w:rPr>
        <w:lastRenderedPageBreak/>
        <w:t>Bachelor's degree in Business Administration, International Business, or related area of study</w:t>
      </w:r>
    </w:p>
    <w:p w:rsidR="00124BD1" w:rsidRDefault="00124BD1" w:rsidP="00124BD1">
      <w:pPr>
        <w:numPr>
          <w:ilvl w:val="0"/>
          <w:numId w:val="2"/>
        </w:numPr>
        <w:spacing w:before="100" w:beforeAutospacing="1" w:after="100" w:afterAutospacing="1"/>
        <w:rPr>
          <w:rFonts w:ascii="Arial" w:hAnsi="Arial" w:cs="Arial"/>
        </w:rPr>
      </w:pPr>
      <w:r>
        <w:rPr>
          <w:rFonts w:ascii="Arial" w:hAnsi="Arial" w:cs="Arial"/>
        </w:rPr>
        <w:t>Minimum 2+ years experience in compliance preferred</w:t>
      </w:r>
    </w:p>
    <w:p w:rsidR="00124BD1" w:rsidRDefault="00124BD1" w:rsidP="00124BD1">
      <w:pPr>
        <w:numPr>
          <w:ilvl w:val="0"/>
          <w:numId w:val="2"/>
        </w:numPr>
        <w:spacing w:before="100" w:beforeAutospacing="1" w:after="100" w:afterAutospacing="1"/>
        <w:rPr>
          <w:rFonts w:ascii="Arial" w:hAnsi="Arial" w:cs="Arial"/>
        </w:rPr>
      </w:pPr>
      <w:r>
        <w:rPr>
          <w:rFonts w:ascii="Arial" w:hAnsi="Arial" w:cs="Arial"/>
        </w:rPr>
        <w:t>Customs Brokers License required</w:t>
      </w:r>
    </w:p>
    <w:p w:rsidR="00124BD1" w:rsidRDefault="00124BD1" w:rsidP="00124BD1">
      <w:pPr>
        <w:numPr>
          <w:ilvl w:val="0"/>
          <w:numId w:val="2"/>
        </w:numPr>
        <w:spacing w:before="100" w:beforeAutospacing="1" w:after="100" w:afterAutospacing="1"/>
        <w:rPr>
          <w:rFonts w:ascii="Arial" w:hAnsi="Arial" w:cs="Arial"/>
        </w:rPr>
      </w:pPr>
      <w:r>
        <w:rPr>
          <w:rFonts w:ascii="Arial" w:hAnsi="Arial" w:cs="Arial"/>
        </w:rPr>
        <w:t>Must possess strong research skills and be detail-oriented</w:t>
      </w:r>
    </w:p>
    <w:p w:rsidR="00124BD1" w:rsidRDefault="00124BD1" w:rsidP="00124BD1">
      <w:pPr>
        <w:numPr>
          <w:ilvl w:val="0"/>
          <w:numId w:val="2"/>
        </w:numPr>
        <w:spacing w:before="100" w:beforeAutospacing="1" w:after="100" w:afterAutospacing="1"/>
        <w:rPr>
          <w:rFonts w:ascii="Arial" w:hAnsi="Arial" w:cs="Arial"/>
        </w:rPr>
      </w:pPr>
      <w:r>
        <w:rPr>
          <w:rFonts w:ascii="Arial" w:hAnsi="Arial" w:cs="Arial"/>
        </w:rPr>
        <w:t>Must have excellent written communication skills</w:t>
      </w:r>
    </w:p>
    <w:p w:rsidR="00124BD1" w:rsidRDefault="00124BD1" w:rsidP="00124BD1">
      <w:pPr>
        <w:numPr>
          <w:ilvl w:val="0"/>
          <w:numId w:val="2"/>
        </w:numPr>
        <w:spacing w:before="100" w:beforeAutospacing="1" w:after="100" w:afterAutospacing="1"/>
        <w:rPr>
          <w:rFonts w:ascii="Arial" w:hAnsi="Arial" w:cs="Arial"/>
        </w:rPr>
      </w:pPr>
      <w:r>
        <w:rPr>
          <w:rFonts w:ascii="Arial" w:hAnsi="Arial" w:cs="Arial"/>
        </w:rPr>
        <w:t>Strong project management and problem solving skills are essential</w:t>
      </w:r>
    </w:p>
    <w:p w:rsidR="00124BD1" w:rsidRDefault="00124BD1" w:rsidP="00124BD1">
      <w:pPr>
        <w:numPr>
          <w:ilvl w:val="0"/>
          <w:numId w:val="2"/>
        </w:numPr>
        <w:spacing w:before="100" w:beforeAutospacing="1" w:after="100" w:afterAutospacing="1"/>
        <w:rPr>
          <w:rFonts w:ascii="Arial" w:hAnsi="Arial" w:cs="Arial"/>
        </w:rPr>
      </w:pPr>
      <w:r>
        <w:rPr>
          <w:rFonts w:ascii="Arial" w:hAnsi="Arial" w:cs="Arial"/>
        </w:rPr>
        <w:t>Working knowledge of Microsoft Office applications and data mining solutions is required</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124BD1" w:rsidRPr="00124BD1" w:rsidRDefault="00124BD1" w:rsidP="00124BD1">
      <w:pPr>
        <w:rPr>
          <w:rFonts w:ascii="Arial" w:hAnsi="Arial"/>
          <w:szCs w:val="32"/>
        </w:rPr>
      </w:pPr>
      <w:r w:rsidRPr="00124BD1">
        <w:rPr>
          <w:rFonts w:ascii="Arial" w:hAnsi="Arial"/>
          <w:bCs/>
          <w:szCs w:val="32"/>
        </w:rPr>
        <w:t xml:space="preserve">To find out more </w:t>
      </w:r>
      <w:r>
        <w:rPr>
          <w:rFonts w:ascii="Arial" w:hAnsi="Arial"/>
          <w:bCs/>
          <w:szCs w:val="32"/>
        </w:rPr>
        <w:t>about </w:t>
      </w:r>
      <w:r w:rsidRPr="00124BD1">
        <w:rPr>
          <w:rFonts w:ascii="Arial" w:hAnsi="Arial"/>
          <w:bCs/>
          <w:szCs w:val="32"/>
        </w:rPr>
        <w:t xml:space="preserve">career opportunities at Meijer, please visit our website at </w:t>
      </w:r>
      <w:hyperlink r:id="rId6" w:tooltip="http://www.joinmeijer.com/" w:history="1">
        <w:r w:rsidRPr="00124BD1">
          <w:rPr>
            <w:rStyle w:val="Hyperlink"/>
            <w:rFonts w:ascii="Arial" w:hAnsi="Arial"/>
            <w:bCs/>
            <w:szCs w:val="32"/>
            <w:u w:val="none"/>
          </w:rPr>
          <w:t>www.meijer.com</w:t>
        </w:r>
      </w:hyperlink>
      <w:r w:rsidRPr="00124BD1">
        <w:rPr>
          <w:rFonts w:ascii="Arial" w:hAnsi="Arial"/>
          <w:bCs/>
          <w:szCs w:val="32"/>
        </w:rPr>
        <w:t xml:space="preserve"> and click on Careers.</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55AFA"/>
    <w:multiLevelType w:val="multilevel"/>
    <w:tmpl w:val="FEB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A7988"/>
    <w:multiLevelType w:val="multilevel"/>
    <w:tmpl w:val="3EA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24BD1"/>
    <w:rsid w:val="00416446"/>
    <w:rsid w:val="00534443"/>
    <w:rsid w:val="007E0737"/>
    <w:rsid w:val="0095166A"/>
    <w:rsid w:val="00B418E6"/>
    <w:rsid w:val="00C33CD1"/>
    <w:rsid w:val="00D33F69"/>
    <w:rsid w:val="00EB5DD2"/>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124BD1"/>
  </w:style>
  <w:style w:type="character" w:styleId="Hyperlink">
    <w:name w:val="Hyperlink"/>
    <w:rsid w:val="00124B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05980">
      <w:bodyDiv w:val="1"/>
      <w:marLeft w:val="0"/>
      <w:marRight w:val="0"/>
      <w:marTop w:val="0"/>
      <w:marBottom w:val="0"/>
      <w:divBdr>
        <w:top w:val="none" w:sz="0" w:space="0" w:color="auto"/>
        <w:left w:val="none" w:sz="0" w:space="0" w:color="auto"/>
        <w:bottom w:val="none" w:sz="0" w:space="0" w:color="auto"/>
        <w:right w:val="none" w:sz="0" w:space="0" w:color="auto"/>
      </w:divBdr>
    </w:div>
    <w:div w:id="1964997485">
      <w:bodyDiv w:val="1"/>
      <w:marLeft w:val="0"/>
      <w:marRight w:val="0"/>
      <w:marTop w:val="0"/>
      <w:marBottom w:val="0"/>
      <w:divBdr>
        <w:top w:val="none" w:sz="0" w:space="0" w:color="auto"/>
        <w:left w:val="none" w:sz="0" w:space="0" w:color="auto"/>
        <w:bottom w:val="none" w:sz="0" w:space="0" w:color="auto"/>
        <w:right w:val="none" w:sz="0" w:space="0" w:color="auto"/>
      </w:divBdr>
    </w:div>
    <w:div w:id="2034261590">
      <w:bodyDiv w:val="1"/>
      <w:marLeft w:val="0"/>
      <w:marRight w:val="0"/>
      <w:marTop w:val="0"/>
      <w:marBottom w:val="0"/>
      <w:divBdr>
        <w:top w:val="none" w:sz="0" w:space="0" w:color="auto"/>
        <w:left w:val="none" w:sz="0" w:space="0" w:color="auto"/>
        <w:bottom w:val="none" w:sz="0" w:space="0" w:color="auto"/>
        <w:right w:val="none" w:sz="0" w:space="0" w:color="auto"/>
      </w:divBdr>
      <w:divsChild>
        <w:div w:id="170535374">
          <w:marLeft w:val="0"/>
          <w:marRight w:val="0"/>
          <w:marTop w:val="0"/>
          <w:marBottom w:val="0"/>
          <w:divBdr>
            <w:top w:val="none" w:sz="0" w:space="0" w:color="auto"/>
            <w:left w:val="none" w:sz="0" w:space="0" w:color="auto"/>
            <w:bottom w:val="none" w:sz="0" w:space="0" w:color="auto"/>
            <w:right w:val="none" w:sz="0" w:space="0" w:color="auto"/>
          </w:divBdr>
        </w:div>
        <w:div w:id="352609899">
          <w:marLeft w:val="0"/>
          <w:marRight w:val="0"/>
          <w:marTop w:val="0"/>
          <w:marBottom w:val="0"/>
          <w:divBdr>
            <w:top w:val="none" w:sz="0" w:space="0" w:color="auto"/>
            <w:left w:val="none" w:sz="0" w:space="0" w:color="auto"/>
            <w:bottom w:val="none" w:sz="0" w:space="0" w:color="auto"/>
            <w:right w:val="none" w:sz="0" w:space="0" w:color="auto"/>
          </w:divBdr>
        </w:div>
        <w:div w:id="366107332">
          <w:marLeft w:val="0"/>
          <w:marRight w:val="0"/>
          <w:marTop w:val="0"/>
          <w:marBottom w:val="0"/>
          <w:divBdr>
            <w:top w:val="none" w:sz="0" w:space="0" w:color="auto"/>
            <w:left w:val="none" w:sz="0" w:space="0" w:color="auto"/>
            <w:bottom w:val="none" w:sz="0" w:space="0" w:color="auto"/>
            <w:right w:val="none" w:sz="0" w:space="0" w:color="auto"/>
          </w:divBdr>
        </w:div>
        <w:div w:id="855120044">
          <w:marLeft w:val="0"/>
          <w:marRight w:val="0"/>
          <w:marTop w:val="0"/>
          <w:marBottom w:val="0"/>
          <w:divBdr>
            <w:top w:val="none" w:sz="0" w:space="0" w:color="auto"/>
            <w:left w:val="none" w:sz="0" w:space="0" w:color="auto"/>
            <w:bottom w:val="none" w:sz="0" w:space="0" w:color="auto"/>
            <w:right w:val="none" w:sz="0" w:space="0" w:color="auto"/>
          </w:divBdr>
        </w:div>
        <w:div w:id="1014452860">
          <w:marLeft w:val="0"/>
          <w:marRight w:val="0"/>
          <w:marTop w:val="0"/>
          <w:marBottom w:val="0"/>
          <w:divBdr>
            <w:top w:val="none" w:sz="0" w:space="0" w:color="auto"/>
            <w:left w:val="none" w:sz="0" w:space="0" w:color="auto"/>
            <w:bottom w:val="none" w:sz="0" w:space="0" w:color="auto"/>
            <w:right w:val="none" w:sz="0" w:space="0" w:color="auto"/>
          </w:divBdr>
        </w:div>
        <w:div w:id="1081105379">
          <w:marLeft w:val="0"/>
          <w:marRight w:val="0"/>
          <w:marTop w:val="0"/>
          <w:marBottom w:val="0"/>
          <w:divBdr>
            <w:top w:val="none" w:sz="0" w:space="0" w:color="auto"/>
            <w:left w:val="none" w:sz="0" w:space="0" w:color="auto"/>
            <w:bottom w:val="none" w:sz="0" w:space="0" w:color="auto"/>
            <w:right w:val="none" w:sz="0" w:space="0" w:color="auto"/>
          </w:divBdr>
        </w:div>
        <w:div w:id="1341154968">
          <w:marLeft w:val="0"/>
          <w:marRight w:val="0"/>
          <w:marTop w:val="0"/>
          <w:marBottom w:val="0"/>
          <w:divBdr>
            <w:top w:val="none" w:sz="0" w:space="0" w:color="auto"/>
            <w:left w:val="none" w:sz="0" w:space="0" w:color="auto"/>
            <w:bottom w:val="none" w:sz="0" w:space="0" w:color="auto"/>
            <w:right w:val="none" w:sz="0" w:space="0" w:color="auto"/>
          </w:divBdr>
        </w:div>
        <w:div w:id="1365016317">
          <w:marLeft w:val="0"/>
          <w:marRight w:val="0"/>
          <w:marTop w:val="0"/>
          <w:marBottom w:val="0"/>
          <w:divBdr>
            <w:top w:val="none" w:sz="0" w:space="0" w:color="auto"/>
            <w:left w:val="none" w:sz="0" w:space="0" w:color="auto"/>
            <w:bottom w:val="none" w:sz="0" w:space="0" w:color="auto"/>
            <w:right w:val="none" w:sz="0" w:space="0" w:color="auto"/>
          </w:divBdr>
        </w:div>
        <w:div w:id="1377852304">
          <w:marLeft w:val="0"/>
          <w:marRight w:val="0"/>
          <w:marTop w:val="0"/>
          <w:marBottom w:val="0"/>
          <w:divBdr>
            <w:top w:val="none" w:sz="0" w:space="0" w:color="auto"/>
            <w:left w:val="none" w:sz="0" w:space="0" w:color="auto"/>
            <w:bottom w:val="none" w:sz="0" w:space="0" w:color="auto"/>
            <w:right w:val="none" w:sz="0" w:space="0" w:color="auto"/>
          </w:divBdr>
        </w:div>
        <w:div w:id="1785534850">
          <w:marLeft w:val="0"/>
          <w:marRight w:val="0"/>
          <w:marTop w:val="0"/>
          <w:marBottom w:val="0"/>
          <w:divBdr>
            <w:top w:val="none" w:sz="0" w:space="0" w:color="auto"/>
            <w:left w:val="none" w:sz="0" w:space="0" w:color="auto"/>
            <w:bottom w:val="none" w:sz="0" w:space="0" w:color="auto"/>
            <w:right w:val="none" w:sz="0" w:space="0" w:color="auto"/>
          </w:divBdr>
        </w:div>
        <w:div w:id="1905289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BLOCKED::http://www.joinmeije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ICPA_Job_Form-completed.docx</Template>
  <TotalTime>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2333</CharactersWithSpaces>
  <SharedDoc>false</SharedDoc>
  <HLinks>
    <vt:vector size="6" baseType="variant">
      <vt:variant>
        <vt:i4>7471152</vt:i4>
      </vt:variant>
      <vt:variant>
        <vt:i4>0</vt:i4>
      </vt:variant>
      <vt:variant>
        <vt:i4>0</vt:i4>
      </vt:variant>
      <vt:variant>
        <vt:i4>5</vt:i4>
      </vt:variant>
      <vt:variant>
        <vt:lpwstr>blocked::http://www.joinmeijer.com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Joe Burks</cp:lastModifiedBy>
  <cp:revision>2</cp:revision>
  <dcterms:created xsi:type="dcterms:W3CDTF">2013-09-11T00:02:00Z</dcterms:created>
  <dcterms:modified xsi:type="dcterms:W3CDTF">2013-09-11T00:02:00Z</dcterms:modified>
</cp:coreProperties>
</file>