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93050">
            <w:r>
              <w:t>Levi Strauss &amp; Co</w:t>
            </w:r>
          </w:p>
        </w:tc>
      </w:tr>
      <w:tr w:rsidR="00B418E6" w:rsidTr="00534443">
        <w:tc>
          <w:tcPr>
            <w:tcW w:w="2448" w:type="dxa"/>
          </w:tcPr>
          <w:p w:rsidR="00B418E6" w:rsidRDefault="00B418E6">
            <w:r>
              <w:t>Job Title</w:t>
            </w:r>
          </w:p>
        </w:tc>
        <w:tc>
          <w:tcPr>
            <w:tcW w:w="6408" w:type="dxa"/>
          </w:tcPr>
          <w:p w:rsidR="00B418E6" w:rsidRDefault="00893050">
            <w:r>
              <w:t>Customs and Trade Coordinator</w:t>
            </w:r>
          </w:p>
        </w:tc>
      </w:tr>
      <w:tr w:rsidR="00B418E6" w:rsidTr="00534443">
        <w:tc>
          <w:tcPr>
            <w:tcW w:w="2448" w:type="dxa"/>
          </w:tcPr>
          <w:p w:rsidR="00B418E6" w:rsidRDefault="00B418E6">
            <w:r>
              <w:t>Location</w:t>
            </w:r>
          </w:p>
        </w:tc>
        <w:tc>
          <w:tcPr>
            <w:tcW w:w="6408" w:type="dxa"/>
          </w:tcPr>
          <w:p w:rsidR="00B418E6" w:rsidRDefault="00893050">
            <w:r>
              <w:t>Brussels, Belgium</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893050">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893050">
      <w:pPr>
        <w:rPr>
          <w:rStyle w:val="jd-fieldtext1"/>
        </w:rPr>
      </w:pPr>
      <w:r>
        <w:rPr>
          <w:rStyle w:val="jd-fieldtext1"/>
        </w:rPr>
        <w:t>As part of the European Customs and Trade team, you will support and assist with the coordination and monitoring of customs &amp; international trade compliance activities related to internal procedures, customs advisory and trade program implementation and utilization. You will act as a supporting resource for customs &amp; international trade compliance specialist to ensure that LS&amp;Co meets all Customs requirements for the shipment of goods into and out of Europe.</w:t>
      </w:r>
    </w:p>
    <w:p w:rsidR="00893050" w:rsidRDefault="00893050">
      <w:pPr>
        <w:rPr>
          <w:rStyle w:val="jd-fieldtext1"/>
        </w:rPr>
      </w:pPr>
    </w:p>
    <w:p w:rsidR="00893050" w:rsidRDefault="00893050">
      <w:pPr>
        <w:rPr>
          <w:rStyle w:val="jd-fieldtext1"/>
        </w:rPr>
      </w:pPr>
      <w:r>
        <w:rPr>
          <w:rStyle w:val="jd-fieldtext1"/>
        </w:rPr>
        <w:t>Responsibilities:</w:t>
      </w:r>
    </w:p>
    <w:p w:rsidR="00893050" w:rsidRDefault="00893050">
      <w:pPr>
        <w:rPr>
          <w:rStyle w:val="jd-fieldtext1"/>
        </w:rPr>
      </w:pPr>
    </w:p>
    <w:p w:rsidR="00893050" w:rsidRDefault="00893050">
      <w:pPr>
        <w:rPr>
          <w:rStyle w:val="jd-fieldtext1"/>
        </w:rPr>
      </w:pPr>
      <w:r>
        <w:rPr>
          <w:rStyle w:val="jd-fieldtext1"/>
        </w:rPr>
        <w:sym w:font="Symbol" w:char="F0A7"/>
      </w:r>
      <w:r>
        <w:rPr>
          <w:rStyle w:val="jd-fieldtext1"/>
        </w:rPr>
        <w:t xml:space="preserve">Prepare bids/contracts and technical agreements with regard to import -export , customs &amp; duty control issues based on guidelines and predefined templates. </w:t>
      </w:r>
      <w:r>
        <w:rPr>
          <w:rFonts w:ascii="Verdana" w:hAnsi="Verdana"/>
          <w:color w:val="000000"/>
          <w:sz w:val="17"/>
          <w:szCs w:val="17"/>
        </w:rPr>
        <w:br/>
      </w:r>
      <w:r>
        <w:rPr>
          <w:rStyle w:val="jd-fieldtext1"/>
        </w:rPr>
        <w:sym w:font="Symbol" w:char="F0A7"/>
      </w:r>
      <w:r>
        <w:rPr>
          <w:rStyle w:val="jd-fieldtext1"/>
        </w:rPr>
        <w:t xml:space="preserve">Prepare instructions and maintain documents according to the internal procedures. </w:t>
      </w:r>
      <w:r>
        <w:rPr>
          <w:rFonts w:ascii="Verdana" w:hAnsi="Verdana"/>
          <w:color w:val="000000"/>
          <w:sz w:val="17"/>
          <w:szCs w:val="17"/>
        </w:rPr>
        <w:br/>
      </w:r>
      <w:r>
        <w:rPr>
          <w:rStyle w:val="jd-fieldtext1"/>
        </w:rPr>
        <w:sym w:font="Symbol" w:char="F0A7"/>
      </w:r>
      <w:r>
        <w:rPr>
          <w:rStyle w:val="jd-fieldtext1"/>
        </w:rPr>
        <w:t xml:space="preserve">Ensure data is correctly recorded in the different systems to ensure compliance with the customs related procedures </w:t>
      </w:r>
      <w:r>
        <w:rPr>
          <w:rFonts w:ascii="Verdana" w:hAnsi="Verdana"/>
          <w:color w:val="000000"/>
          <w:sz w:val="17"/>
          <w:szCs w:val="17"/>
        </w:rPr>
        <w:br/>
      </w:r>
      <w:r>
        <w:rPr>
          <w:rStyle w:val="jd-fieldtext1"/>
        </w:rPr>
        <w:sym w:font="Symbol" w:char="F0A7"/>
      </w:r>
      <w:r>
        <w:rPr>
          <w:rStyle w:val="jd-fieldtext1"/>
        </w:rPr>
        <w:t xml:space="preserve">Support in the monitoring of customs broker procedures and performance in accordance with KPI’s to ensure company compliance; </w:t>
      </w:r>
      <w:r>
        <w:rPr>
          <w:rFonts w:ascii="Verdana" w:hAnsi="Verdana"/>
          <w:color w:val="000000"/>
          <w:sz w:val="17"/>
          <w:szCs w:val="17"/>
        </w:rPr>
        <w:br/>
      </w:r>
      <w:r>
        <w:rPr>
          <w:rStyle w:val="jd-fieldtext1"/>
        </w:rPr>
        <w:sym w:font="Symbol" w:char="F0A7"/>
      </w:r>
      <w:r>
        <w:rPr>
          <w:rStyle w:val="jd-fieldtext1"/>
        </w:rPr>
        <w:t xml:space="preserve">Support with research and gathering information related to customs and international trade compliance matters in order to coordinate and monitor customs and international trade compliance activities such as international trade program eligibility, analysis, and maintenance; valuation; markings; classification; recordkeeping; and import and export documentation requirements. </w:t>
      </w:r>
      <w:r>
        <w:rPr>
          <w:rFonts w:ascii="Verdana" w:hAnsi="Verdana"/>
          <w:color w:val="000000"/>
          <w:sz w:val="17"/>
          <w:szCs w:val="17"/>
        </w:rPr>
        <w:br/>
      </w:r>
      <w:r>
        <w:rPr>
          <w:rStyle w:val="jd-fieldtext1"/>
        </w:rPr>
        <w:sym w:font="Symbol" w:char="F0A7"/>
      </w:r>
      <w:r>
        <w:rPr>
          <w:rStyle w:val="jd-fieldtext1"/>
        </w:rPr>
        <w:t xml:space="preserve">Collect, and in some cases review, documentation required for internal and external audits </w:t>
      </w:r>
      <w:r>
        <w:rPr>
          <w:rFonts w:ascii="Verdana" w:hAnsi="Verdana"/>
          <w:color w:val="000000"/>
          <w:sz w:val="17"/>
          <w:szCs w:val="17"/>
        </w:rPr>
        <w:br/>
      </w:r>
      <w:r>
        <w:rPr>
          <w:rStyle w:val="jd-fieldtext1"/>
        </w:rPr>
        <w:sym w:font="Symbol" w:char="F0A7"/>
      </w:r>
      <w:r>
        <w:rPr>
          <w:rStyle w:val="jd-fieldtext1"/>
        </w:rPr>
        <w:t xml:space="preserve">Assist with localizing classifications for the local destination market as needs required based on seasonal volumes and prepares requests for various rulings as required. </w:t>
      </w:r>
      <w:r>
        <w:rPr>
          <w:rFonts w:ascii="Verdana" w:hAnsi="Verdana"/>
          <w:color w:val="000000"/>
          <w:sz w:val="17"/>
          <w:szCs w:val="17"/>
        </w:rPr>
        <w:br/>
      </w:r>
      <w:r>
        <w:rPr>
          <w:rStyle w:val="jd-fieldtext1"/>
        </w:rPr>
        <w:sym w:font="Symbol" w:char="F0A7"/>
      </w:r>
      <w:r>
        <w:rPr>
          <w:rStyle w:val="jd-fieldtext1"/>
        </w:rPr>
        <w:t>Assist with the preparation and maintenance of documentation requirements and departmental handout materials. Supports in day to day operational issues with local customs brokers as needed. Escalate issues to Customs and international trade compliance specialist.</w:t>
      </w:r>
    </w:p>
    <w:p w:rsidR="00893050" w:rsidRDefault="00893050">
      <w:pPr>
        <w:rPr>
          <w:rStyle w:val="jd-fieldtext1"/>
        </w:rPr>
      </w:pPr>
    </w:p>
    <w:p w:rsidR="00893050" w:rsidRDefault="00893050">
      <w:pPr>
        <w:rPr>
          <w:rStyle w:val="jd-fieldtext1"/>
        </w:rPr>
      </w:pPr>
      <w:r>
        <w:rPr>
          <w:rStyle w:val="jd-fieldtext1"/>
        </w:rPr>
        <w:t>Requirements</w:t>
      </w:r>
    </w:p>
    <w:p w:rsidR="00D33F69" w:rsidRDefault="00893050">
      <w:pPr>
        <w:rPr>
          <w:b/>
          <w:sz w:val="32"/>
          <w:szCs w:val="32"/>
          <w:u w:val="single"/>
        </w:rPr>
      </w:pPr>
      <w:r>
        <w:rPr>
          <w:rStyle w:val="jd-fieldtext1"/>
        </w:rPr>
        <w:sym w:font="Symbol" w:char="F0A7"/>
      </w:r>
      <w:r>
        <w:rPr>
          <w:rStyle w:val="jd-fieldtext1"/>
        </w:rPr>
        <w:t xml:space="preserve">You have a Bachelor’s degree or equivalent </w:t>
      </w:r>
      <w:r>
        <w:rPr>
          <w:rFonts w:ascii="Verdana" w:hAnsi="Verdana"/>
          <w:color w:val="000000"/>
          <w:sz w:val="17"/>
          <w:szCs w:val="17"/>
        </w:rPr>
        <w:br/>
      </w:r>
      <w:r>
        <w:rPr>
          <w:rStyle w:val="jd-fieldtext1"/>
        </w:rPr>
        <w:sym w:font="Symbol" w:char="F0A7"/>
      </w:r>
      <w:r>
        <w:rPr>
          <w:rStyle w:val="jd-fieldtext1"/>
        </w:rPr>
        <w:t xml:space="preserve">You have a minimum of 2 years experience (preferably in customs declaration or in an international trade position); </w:t>
      </w:r>
      <w:r>
        <w:rPr>
          <w:rFonts w:ascii="Verdana" w:hAnsi="Verdana"/>
          <w:color w:val="000000"/>
          <w:sz w:val="17"/>
          <w:szCs w:val="17"/>
        </w:rPr>
        <w:br/>
      </w:r>
      <w:r>
        <w:rPr>
          <w:rStyle w:val="jd-fieldtext1"/>
        </w:rPr>
        <w:sym w:font="Symbol" w:char="F0A7"/>
      </w:r>
      <w:r>
        <w:rPr>
          <w:rStyle w:val="jd-fieldtext1"/>
        </w:rPr>
        <w:t xml:space="preserve">You have excellent numerical skill </w:t>
      </w:r>
      <w:r>
        <w:rPr>
          <w:rFonts w:ascii="Verdana" w:hAnsi="Verdana"/>
          <w:color w:val="000000"/>
          <w:sz w:val="17"/>
          <w:szCs w:val="17"/>
        </w:rPr>
        <w:br/>
      </w:r>
      <w:r>
        <w:rPr>
          <w:rStyle w:val="jd-fieldtext1"/>
        </w:rPr>
        <w:sym w:font="Symbol" w:char="F0A7"/>
      </w:r>
      <w:r>
        <w:rPr>
          <w:rStyle w:val="jd-fieldtext1"/>
        </w:rPr>
        <w:t xml:space="preserve">You are organized, meticulous, detail-conscious and timely in all areas; </w:t>
      </w:r>
      <w:r>
        <w:rPr>
          <w:rFonts w:ascii="Verdana" w:hAnsi="Verdana"/>
          <w:color w:val="000000"/>
          <w:sz w:val="17"/>
          <w:szCs w:val="17"/>
        </w:rPr>
        <w:br/>
      </w:r>
      <w:r>
        <w:rPr>
          <w:rStyle w:val="jd-fieldtext1"/>
        </w:rPr>
        <w:sym w:font="Symbol" w:char="F0A7"/>
      </w:r>
      <w:r>
        <w:rPr>
          <w:rStyle w:val="jd-fieldtext1"/>
        </w:rPr>
        <w:t xml:space="preserve">You are control minded, able to monitor and respect procedures; </w:t>
      </w:r>
      <w:r>
        <w:rPr>
          <w:rFonts w:ascii="Verdana" w:hAnsi="Verdana"/>
          <w:color w:val="000000"/>
          <w:sz w:val="17"/>
          <w:szCs w:val="17"/>
        </w:rPr>
        <w:br/>
      </w:r>
      <w:r>
        <w:rPr>
          <w:rStyle w:val="jd-fieldtext1"/>
        </w:rPr>
        <w:sym w:font="Symbol" w:char="F0A7"/>
      </w:r>
      <w:r>
        <w:rPr>
          <w:rStyle w:val="jd-fieldtext1"/>
        </w:rPr>
        <w:t xml:space="preserve">You have a strong customer service orientation &amp; communication skills; </w:t>
      </w:r>
      <w:r>
        <w:rPr>
          <w:rFonts w:ascii="Verdana" w:hAnsi="Verdana"/>
          <w:color w:val="000000"/>
          <w:sz w:val="17"/>
          <w:szCs w:val="17"/>
        </w:rPr>
        <w:br/>
      </w:r>
      <w:r>
        <w:rPr>
          <w:rStyle w:val="jd-fieldtext1"/>
        </w:rPr>
        <w:lastRenderedPageBreak/>
        <w:sym w:font="Symbol" w:char="F0A7"/>
      </w:r>
      <w:r>
        <w:rPr>
          <w:rStyle w:val="jd-fieldtext1"/>
        </w:rPr>
        <w:t xml:space="preserve">You are able to work independently and as part of a team; </w:t>
      </w:r>
      <w:r>
        <w:rPr>
          <w:rFonts w:ascii="Verdana" w:hAnsi="Verdana"/>
          <w:color w:val="000000"/>
          <w:sz w:val="17"/>
          <w:szCs w:val="17"/>
        </w:rPr>
        <w:br/>
      </w:r>
      <w:r>
        <w:rPr>
          <w:rStyle w:val="jd-fieldtext1"/>
        </w:rPr>
        <w:sym w:font="Symbol" w:char="F0A7"/>
      </w:r>
      <w:r>
        <w:rPr>
          <w:rStyle w:val="jd-fieldtext1"/>
        </w:rPr>
        <w:t xml:space="preserve">You enjoy challenges and are willing to learn </w:t>
      </w:r>
      <w:r>
        <w:rPr>
          <w:rFonts w:ascii="Verdana" w:hAnsi="Verdana"/>
          <w:color w:val="000000"/>
          <w:sz w:val="17"/>
          <w:szCs w:val="17"/>
        </w:rPr>
        <w:br/>
      </w:r>
      <w:r>
        <w:rPr>
          <w:rStyle w:val="jd-fieldtext1"/>
        </w:rPr>
        <w:sym w:font="Symbol" w:char="F0A7"/>
      </w:r>
      <w:r>
        <w:rPr>
          <w:rStyle w:val="jd-fieldtext1"/>
        </w:rPr>
        <w:t xml:space="preserve">You have good verbal and written skills English and Dutch or French - Other languages is a plus </w:t>
      </w:r>
      <w:r>
        <w:rPr>
          <w:rFonts w:ascii="Verdana" w:hAnsi="Verdana"/>
          <w:color w:val="000000"/>
          <w:sz w:val="17"/>
          <w:szCs w:val="17"/>
        </w:rPr>
        <w:br/>
      </w:r>
      <w:r>
        <w:rPr>
          <w:rStyle w:val="jd-fieldtext1"/>
        </w:rPr>
        <w:sym w:font="Symbol" w:char="F0A7"/>
      </w:r>
      <w:r>
        <w:rPr>
          <w:rStyle w:val="jd-fieldtext1"/>
        </w:rPr>
        <w:t xml:space="preserve">You have strong MS office skills; </w:t>
      </w:r>
      <w:r>
        <w:rPr>
          <w:rFonts w:ascii="Verdana" w:hAnsi="Verdana"/>
          <w:color w:val="000000"/>
          <w:sz w:val="17"/>
          <w:szCs w:val="17"/>
        </w:rPr>
        <w:br/>
      </w:r>
      <w:r>
        <w:rPr>
          <w:rStyle w:val="jd-fieldtext1"/>
        </w:rPr>
        <w:sym w:font="Symbol" w:char="F0A7"/>
      </w:r>
      <w:r>
        <w:rPr>
          <w:rStyle w:val="jd-fieldtext1"/>
        </w:rPr>
        <w:t xml:space="preserve">Knowledge of international logistics is a plus </w:t>
      </w:r>
      <w:r>
        <w:rPr>
          <w:rFonts w:ascii="Verdana" w:hAnsi="Verdana"/>
          <w:color w:val="000000"/>
          <w:sz w:val="17"/>
          <w:szCs w:val="17"/>
        </w:rPr>
        <w:br/>
      </w:r>
      <w:r>
        <w:rPr>
          <w:rStyle w:val="jd-fieldtext1"/>
        </w:rPr>
        <w:sym w:font="Symbol" w:char="F0A7"/>
      </w:r>
      <w:r>
        <w:rPr>
          <w:rStyle w:val="jd-fieldtext1"/>
        </w:rPr>
        <w:t>Knowledge of European customs rules is a plus</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893050">
      <w:pPr>
        <w:rPr>
          <w:sz w:val="32"/>
          <w:szCs w:val="32"/>
          <w:u w:val="single"/>
        </w:rPr>
      </w:pPr>
      <w:hyperlink r:id="rId5" w:history="1">
        <w:r w:rsidRPr="00B62417">
          <w:rPr>
            <w:rStyle w:val="Hyperlink"/>
            <w:sz w:val="32"/>
            <w:szCs w:val="32"/>
          </w:rPr>
          <w:t>www.levistrauss.com</w:t>
        </w:r>
      </w:hyperlink>
    </w:p>
    <w:p w:rsidR="00893050" w:rsidRDefault="00893050">
      <w:pPr>
        <w:rPr>
          <w:sz w:val="32"/>
          <w:szCs w:val="32"/>
          <w:u w:val="single"/>
        </w:rPr>
      </w:pPr>
    </w:p>
    <w:p w:rsidR="00893050" w:rsidRPr="00893050" w:rsidRDefault="00893050">
      <w:pPr>
        <w:rPr>
          <w:sz w:val="32"/>
          <w:szCs w:val="32"/>
        </w:rPr>
      </w:pPr>
      <w:r w:rsidRPr="00893050">
        <w:rPr>
          <w:sz w:val="32"/>
          <w:szCs w:val="32"/>
        </w:rPr>
        <w:t>Job code HQ00562</w:t>
      </w:r>
    </w:p>
    <w:sectPr w:rsidR="00893050" w:rsidRPr="00893050"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25333"/>
    <w:rsid w:val="00534443"/>
    <w:rsid w:val="007E0737"/>
    <w:rsid w:val="00893050"/>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jd-fieldtext1">
    <w:name w:val="jd-fieldtext1"/>
    <w:rsid w:val="00893050"/>
    <w:rPr>
      <w:rFonts w:ascii="Verdana" w:hAnsi="Verdana" w:hint="default"/>
      <w:b w:val="0"/>
      <w:bCs w:val="0"/>
      <w:color w:val="000000"/>
      <w:sz w:val="17"/>
      <w:szCs w:val="17"/>
    </w:rPr>
  </w:style>
  <w:style w:type="character" w:styleId="Hyperlink">
    <w:name w:val="Hyperlink"/>
    <w:rsid w:val="00893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vistrau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customs coordinator.docx</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2964</CharactersWithSpaces>
  <SharedDoc>false</SharedDoc>
  <HLinks>
    <vt:vector size="6" baseType="variant">
      <vt:variant>
        <vt:i4>3670139</vt:i4>
      </vt:variant>
      <vt:variant>
        <vt:i4>0</vt:i4>
      </vt:variant>
      <vt:variant>
        <vt:i4>0</vt:i4>
      </vt:variant>
      <vt:variant>
        <vt:i4>5</vt:i4>
      </vt:variant>
      <vt:variant>
        <vt:lpwstr>http://www.levistrauss.com/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Joe Burks</cp:lastModifiedBy>
  <cp:revision>2</cp:revision>
  <dcterms:created xsi:type="dcterms:W3CDTF">2013-09-11T00:02:00Z</dcterms:created>
  <dcterms:modified xsi:type="dcterms:W3CDTF">2013-09-11T00:02:00Z</dcterms:modified>
</cp:coreProperties>
</file>