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9E18F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42895" w:rsidP="00A42895">
            <w:r>
              <w:t xml:space="preserve">Kraft Foods Group, Inc. </w:t>
            </w:r>
          </w:p>
        </w:tc>
      </w:tr>
      <w:tr w:rsidR="00B418E6" w:rsidTr="00534443">
        <w:tc>
          <w:tcPr>
            <w:tcW w:w="2448" w:type="dxa"/>
          </w:tcPr>
          <w:p w:rsidR="00B418E6" w:rsidRDefault="00B418E6">
            <w:r>
              <w:t>Job Title</w:t>
            </w:r>
          </w:p>
        </w:tc>
        <w:tc>
          <w:tcPr>
            <w:tcW w:w="6408" w:type="dxa"/>
          </w:tcPr>
          <w:p w:rsidR="00B418E6" w:rsidRDefault="002A6F6C">
            <w:r>
              <w:t>Customs Analyst</w:t>
            </w:r>
          </w:p>
        </w:tc>
      </w:tr>
      <w:tr w:rsidR="00B418E6" w:rsidTr="00534443">
        <w:tc>
          <w:tcPr>
            <w:tcW w:w="2448" w:type="dxa"/>
          </w:tcPr>
          <w:p w:rsidR="00B418E6" w:rsidRDefault="00B418E6">
            <w:r>
              <w:t>Location</w:t>
            </w:r>
          </w:p>
        </w:tc>
        <w:tc>
          <w:tcPr>
            <w:tcW w:w="6408" w:type="dxa"/>
          </w:tcPr>
          <w:p w:rsidR="00B418E6" w:rsidRDefault="00A42895" w:rsidP="00A42895">
            <w:r>
              <w:t>Madison,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02055">
            <w:r>
              <w:t>Negotiable</w:t>
            </w:r>
          </w:p>
        </w:tc>
      </w:tr>
      <w:tr w:rsidR="00B418E6" w:rsidTr="00534443">
        <w:tc>
          <w:tcPr>
            <w:tcW w:w="2448" w:type="dxa"/>
          </w:tcPr>
          <w:p w:rsidR="00B418E6" w:rsidRDefault="00B418E6">
            <w:r>
              <w:t>Relocation Assistance</w:t>
            </w:r>
          </w:p>
        </w:tc>
        <w:tc>
          <w:tcPr>
            <w:tcW w:w="6408" w:type="dxa"/>
          </w:tcPr>
          <w:p w:rsidR="00B418E6" w:rsidRDefault="002A6F6C">
            <w:r>
              <w:t>No</w:t>
            </w:r>
          </w:p>
        </w:tc>
      </w:tr>
    </w:tbl>
    <w:p w:rsidR="00416446" w:rsidRDefault="00A8042D">
      <w:r>
        <w:rPr>
          <w:noProof/>
        </w:rPr>
        <w:drawing>
          <wp:anchor distT="0" distB="0" distL="114300" distR="114300" simplePos="0" relativeHeight="251659264" behindDoc="1" locked="0" layoutInCell="1" allowOverlap="1" wp14:anchorId="200A5401" wp14:editId="47456CAD">
            <wp:simplePos x="0" y="0"/>
            <wp:positionH relativeFrom="column">
              <wp:posOffset>1835785</wp:posOffset>
            </wp:positionH>
            <wp:positionV relativeFrom="paragraph">
              <wp:posOffset>170180</wp:posOffset>
            </wp:positionV>
            <wp:extent cx="1681480" cy="722630"/>
            <wp:effectExtent l="0" t="0" r="0" b="1270"/>
            <wp:wrapNone/>
            <wp:docPr id="2" name="Picture 2" descr="Kraf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ft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148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42D" w:rsidRDefault="00A8042D"/>
    <w:p w:rsidR="00A8042D" w:rsidRDefault="00A8042D"/>
    <w:p w:rsidR="00A8042D" w:rsidRDefault="00A8042D"/>
    <w:p w:rsidR="00A8042D" w:rsidRDefault="00A8042D"/>
    <w:p w:rsidR="00A8042D" w:rsidRDefault="00A8042D"/>
    <w:p w:rsidR="00A8042D" w:rsidRDefault="00A8042D" w:rsidP="00EB57C9">
      <w:pPr>
        <w:jc w:val="center"/>
        <w:outlineLvl w:val="0"/>
        <w:rPr>
          <w:b/>
          <w:sz w:val="32"/>
          <w:szCs w:val="32"/>
          <w:u w:val="single"/>
        </w:rPr>
      </w:pPr>
    </w:p>
    <w:p w:rsidR="00416446" w:rsidRDefault="00D33F69" w:rsidP="00EB57C9">
      <w:pPr>
        <w:jc w:val="cente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21617C" w:rsidRDefault="00D33F69" w:rsidP="00EB57C9">
      <w:pPr>
        <w:jc w:val="both"/>
      </w:pPr>
    </w:p>
    <w:p w:rsidR="00D33F69" w:rsidRDefault="001822E6" w:rsidP="00572525">
      <w:r>
        <w:t xml:space="preserve">The </w:t>
      </w:r>
      <w:r w:rsidR="00E43D38">
        <w:t xml:space="preserve">US </w:t>
      </w:r>
      <w:r>
        <w:t>Customs Analyst will</w:t>
      </w:r>
      <w:r w:rsidR="0020549A">
        <w:t xml:space="preserve"> support</w:t>
      </w:r>
      <w:r w:rsidR="009E5DA3" w:rsidRPr="009E5DA3">
        <w:t xml:space="preserve"> </w:t>
      </w:r>
      <w:r w:rsidR="00E43D38">
        <w:t xml:space="preserve">Kraft Business Units by performing a broad range of operational and compliance related activities. The primary focus of this position </w:t>
      </w:r>
      <w:r w:rsidR="00FD6B46">
        <w:t xml:space="preserve">is to ensure </w:t>
      </w:r>
      <w:r w:rsidR="00E43D38">
        <w:t>c</w:t>
      </w:r>
      <w:r w:rsidR="00E43D38" w:rsidRPr="00E43D38">
        <w:t xml:space="preserve">ompliance programs </w:t>
      </w:r>
      <w:r w:rsidR="007D6C56">
        <w:t xml:space="preserve">related to </w:t>
      </w:r>
      <w:r w:rsidR="00E43D38">
        <w:t xml:space="preserve">export activities are </w:t>
      </w:r>
      <w:r w:rsidR="00E43D38" w:rsidRPr="00E43D38">
        <w:t>fully implemented</w:t>
      </w:r>
      <w:r w:rsidR="00E43D38">
        <w:t>.</w:t>
      </w:r>
      <w:r w:rsidR="00E43D38" w:rsidRPr="00E43D38">
        <w:t xml:space="preserve"> </w:t>
      </w:r>
      <w:r w:rsidR="00E43D38">
        <w:t xml:space="preserve">This includes but is not limited to </w:t>
      </w:r>
      <w:r w:rsidR="00E43D38" w:rsidRPr="00E43D38">
        <w:t xml:space="preserve">Free Trade Agreement </w:t>
      </w:r>
      <w:r w:rsidR="00FD6B46">
        <w:t xml:space="preserve">(FTA) </w:t>
      </w:r>
      <w:r w:rsidR="00E43D38" w:rsidRPr="00E43D38">
        <w:t>Program</w:t>
      </w:r>
      <w:r w:rsidR="00E43D38">
        <w:t>s</w:t>
      </w:r>
      <w:r w:rsidR="00E43D38" w:rsidRPr="00E43D38">
        <w:t xml:space="preserve">, USDA Sugar </w:t>
      </w:r>
      <w:r w:rsidR="00E43D38">
        <w:br/>
      </w:r>
      <w:r w:rsidR="00E43D38" w:rsidRPr="00E43D38">
        <w:t>Re-Export (SRE) Program, provid</w:t>
      </w:r>
      <w:r w:rsidR="00E43D38">
        <w:t>ing</w:t>
      </w:r>
      <w:r w:rsidR="00E43D38" w:rsidRPr="00E43D38">
        <w:t xml:space="preserve"> Schedule B tariff codes</w:t>
      </w:r>
      <w:r w:rsidR="00FD6B46">
        <w:t xml:space="preserve"> </w:t>
      </w:r>
      <w:r w:rsidR="00E43D38">
        <w:t xml:space="preserve">and export guidance to US </w:t>
      </w:r>
      <w:r w:rsidR="00E43D38" w:rsidRPr="00E43D38">
        <w:t xml:space="preserve">operations. The position is responsible for reporting monthly </w:t>
      </w:r>
      <w:r w:rsidR="00FD6B46">
        <w:t xml:space="preserve">Export </w:t>
      </w:r>
      <w:r w:rsidR="00E43D38" w:rsidRPr="00E43D38">
        <w:t>Key Performance Indicators (KPI's) a</w:t>
      </w:r>
      <w:r w:rsidR="007D6C56">
        <w:t xml:space="preserve">s well as </w:t>
      </w:r>
      <w:r w:rsidR="007D6C56" w:rsidRPr="00E43D38">
        <w:t xml:space="preserve">additional duties and responsibilities assigned by the US Customs Manager. </w:t>
      </w:r>
      <w:r w:rsidR="00E43D38" w:rsidRPr="00E43D38">
        <w:t>Th</w:t>
      </w:r>
      <w:r w:rsidR="00FD6B46">
        <w:t xml:space="preserve">e Customs Analyst is the point of contact for customer service to the </w:t>
      </w:r>
      <w:r w:rsidR="00E43D38" w:rsidRPr="00E43D38">
        <w:t>Kraft BUs and internal stakeholders</w:t>
      </w:r>
      <w:r w:rsidR="00FD6B46">
        <w:t xml:space="preserve"> supporting Kraft sales</w:t>
      </w:r>
      <w:r w:rsidR="00E43D38" w:rsidRPr="00E43D38">
        <w:t xml:space="preserve">. </w:t>
      </w:r>
    </w:p>
    <w:p w:rsidR="00FD6B46" w:rsidRDefault="00FD6B46" w:rsidP="004E77D1"/>
    <w:p w:rsidR="00FD6B46" w:rsidRDefault="00FD6B46" w:rsidP="004E77D1">
      <w:pPr>
        <w:pStyle w:val="ListParagraph"/>
        <w:numPr>
          <w:ilvl w:val="0"/>
          <w:numId w:val="3"/>
        </w:numPr>
      </w:pPr>
      <w:r>
        <w:t>Kraft</w:t>
      </w:r>
      <w:r w:rsidR="002442E4">
        <w:t xml:space="preserve">’s </w:t>
      </w:r>
      <w:r>
        <w:t>Compliance Policy Manual, Customs Analyst Handbook</w:t>
      </w:r>
      <w:r w:rsidR="002442E4">
        <w:t>,</w:t>
      </w:r>
      <w:r>
        <w:t xml:space="preserve"> and other resources</w:t>
      </w:r>
      <w:r w:rsidR="002442E4">
        <w:t xml:space="preserve"> will be used to </w:t>
      </w:r>
      <w:r>
        <w:t xml:space="preserve">maintain knowledge of US Customs regulations, Kraft procedures, and Kraft policies to achieve compliance </w:t>
      </w:r>
      <w:r w:rsidR="002442E4">
        <w:t>obligations.</w:t>
      </w:r>
    </w:p>
    <w:p w:rsidR="00FD6B46" w:rsidRDefault="00FD6B46" w:rsidP="004E77D1"/>
    <w:p w:rsidR="00FD6B46" w:rsidRDefault="00FD6B46" w:rsidP="004E77D1">
      <w:pPr>
        <w:pStyle w:val="ListParagraph"/>
        <w:numPr>
          <w:ilvl w:val="0"/>
          <w:numId w:val="3"/>
        </w:numPr>
      </w:pPr>
      <w:r>
        <w:t>Provide expertise and implement Kraft's Free Trade Agreement (FTA) Program</w:t>
      </w:r>
      <w:r w:rsidR="004E77D1">
        <w:t>s</w:t>
      </w:r>
      <w:r w:rsidR="004E77D1" w:rsidRPr="004E77D1">
        <w:t xml:space="preserve"> </w:t>
      </w:r>
      <w:r w:rsidR="004E77D1">
        <w:t>(</w:t>
      </w:r>
      <w:r w:rsidR="004E77D1" w:rsidRPr="004E77D1">
        <w:t>NAFTA, CAFTA, Korea, Colombia, and Panama</w:t>
      </w:r>
      <w:r w:rsidR="004E77D1">
        <w:t>)</w:t>
      </w:r>
      <w:r>
        <w:t xml:space="preserve">. This includes </w:t>
      </w:r>
      <w:r w:rsidR="002442E4">
        <w:t xml:space="preserve">maintaining a standard operating procedure (SOP) for item </w:t>
      </w:r>
      <w:r>
        <w:t xml:space="preserve">vetting, </w:t>
      </w:r>
      <w:r w:rsidR="002442E4">
        <w:t xml:space="preserve">product specification / formula research and documentation, ingredient classification, origin, and related documentation, item classification, FTA worksheet preparation, </w:t>
      </w:r>
      <w:r>
        <w:t>analysis, and eligibility</w:t>
      </w:r>
      <w:r w:rsidR="002442E4">
        <w:t xml:space="preserve"> </w:t>
      </w:r>
      <w:r>
        <w:t>determination</w:t>
      </w:r>
      <w:r w:rsidR="002442E4">
        <w:t xml:space="preserve"> </w:t>
      </w:r>
      <w:r>
        <w:t xml:space="preserve">for US manufactured items. </w:t>
      </w:r>
      <w:r w:rsidR="002442E4">
        <w:t xml:space="preserve">The Customs Analyst is responsible for signing all </w:t>
      </w:r>
      <w:r>
        <w:t>FTA certificate</w:t>
      </w:r>
      <w:r w:rsidR="002442E4">
        <w:t>s</w:t>
      </w:r>
      <w:r>
        <w:t xml:space="preserve"> and maintaining program record keeping requirements. </w:t>
      </w:r>
    </w:p>
    <w:p w:rsidR="00FD6B46" w:rsidRDefault="00FD6B46" w:rsidP="004E77D1"/>
    <w:p w:rsidR="00FD6B46" w:rsidRDefault="00FD6B46" w:rsidP="004E77D1">
      <w:pPr>
        <w:pStyle w:val="ListParagraph"/>
        <w:numPr>
          <w:ilvl w:val="0"/>
          <w:numId w:val="3"/>
        </w:numPr>
      </w:pPr>
      <w:r>
        <w:lastRenderedPageBreak/>
        <w:t>Support the US Compliance Program by ensuring timely and accurate audits are completed, corrections are processed, and all associated audit program documentation, data and program control points, KPI's, and program recordkeeping requirements are maintained. This includes providing accurate, timely, and documented Schedule B tariff codes to Export operations.</w:t>
      </w:r>
      <w:r>
        <w:cr/>
      </w:r>
      <w:bookmarkStart w:id="0" w:name="_GoBack"/>
      <w:bookmarkEnd w:id="0"/>
    </w:p>
    <w:p w:rsidR="00FD6B46" w:rsidRDefault="00FD6B46" w:rsidP="004E77D1">
      <w:pPr>
        <w:pStyle w:val="ListParagraph"/>
        <w:numPr>
          <w:ilvl w:val="0"/>
          <w:numId w:val="3"/>
        </w:numPr>
      </w:pPr>
      <w:r>
        <w:t xml:space="preserve">Provide operational support to the Quarterly filed USDA Sugar Re-export (SRE) Program as needed. This includes analysis required to file quarterly submissions, maintenance </w:t>
      </w:r>
      <w:r w:rsidR="002442E4">
        <w:t xml:space="preserve">requirements </w:t>
      </w:r>
      <w:r>
        <w:t xml:space="preserve">of the </w:t>
      </w:r>
      <w:r w:rsidR="002442E4">
        <w:t xml:space="preserve">SRE </w:t>
      </w:r>
      <w:r>
        <w:t xml:space="preserve">program, growth of the SRE program through the addition of eligible sugar containing products, and expansion of the program to include exports other than to Kraft Canada Inc. </w:t>
      </w:r>
    </w:p>
    <w:p w:rsidR="004E77D1" w:rsidRDefault="004E77D1" w:rsidP="004E77D1">
      <w:pPr>
        <w:pStyle w:val="ListParagraph"/>
      </w:pPr>
    </w:p>
    <w:p w:rsidR="004E77D1" w:rsidRPr="004E77D1" w:rsidRDefault="004E77D1" w:rsidP="004E77D1">
      <w:pPr>
        <w:ind w:left="360"/>
      </w:pPr>
      <w:r w:rsidRPr="004E77D1">
        <w:t>-</w:t>
      </w:r>
      <w:r w:rsidRPr="004E77D1">
        <w:tab/>
        <w:t xml:space="preserve">Serve as a key resource to internal customers interested in exporting a good, </w:t>
      </w:r>
      <w:r>
        <w:br/>
        <w:t xml:space="preserve">      </w:t>
      </w:r>
      <w:r w:rsidRPr="004E77D1">
        <w:t xml:space="preserve">providing export instruction as well as compliance, cost and risk implications </w:t>
      </w:r>
      <w:r>
        <w:br/>
        <w:t xml:space="preserve">      </w:t>
      </w:r>
      <w:r w:rsidRPr="004E77D1">
        <w:t xml:space="preserve">involving the exportation of merchandise from the U.S.  Initiate changes that </w:t>
      </w:r>
      <w:r>
        <w:br/>
        <w:t xml:space="preserve">      </w:t>
      </w:r>
      <w:r w:rsidRPr="004E77D1">
        <w:t>improve efficiency, compliance and service to company.</w:t>
      </w:r>
    </w:p>
    <w:p w:rsidR="00FD6B46" w:rsidRDefault="00FD6B46" w:rsidP="004E77D1"/>
    <w:p w:rsidR="002442E4" w:rsidRDefault="00FD6B46" w:rsidP="004E77D1">
      <w:pPr>
        <w:pStyle w:val="ListParagraph"/>
        <w:numPr>
          <w:ilvl w:val="0"/>
          <w:numId w:val="3"/>
        </w:numPr>
      </w:pPr>
      <w:r>
        <w:t>Provide monthly related (KPI's)</w:t>
      </w:r>
      <w:r w:rsidR="002442E4">
        <w:t xml:space="preserve">, Departmental message center updates, project </w:t>
      </w:r>
      <w:r w:rsidR="002442E4" w:rsidRPr="002442E4">
        <w:t>analysis</w:t>
      </w:r>
      <w:r w:rsidR="002442E4">
        <w:t>,</w:t>
      </w:r>
      <w:r w:rsidR="002442E4" w:rsidRPr="002442E4">
        <w:t xml:space="preserve"> and processing support </w:t>
      </w:r>
      <w:r>
        <w:t xml:space="preserve">as </w:t>
      </w:r>
      <w:r w:rsidR="002442E4" w:rsidRPr="002442E4">
        <w:t xml:space="preserve">needed / assigned.  </w:t>
      </w:r>
      <w:r>
        <w:cr/>
      </w:r>
    </w:p>
    <w:p w:rsidR="00FD6B46" w:rsidRDefault="00FD6B46" w:rsidP="004E77D1">
      <w:pPr>
        <w:pStyle w:val="ListParagraph"/>
        <w:numPr>
          <w:ilvl w:val="0"/>
          <w:numId w:val="3"/>
        </w:numPr>
      </w:pPr>
      <w:r>
        <w:t>Immediately identify to management all activity rel</w:t>
      </w:r>
      <w:r w:rsidR="002442E4">
        <w:t xml:space="preserve">ated to cross-border shipments </w:t>
      </w:r>
      <w:r>
        <w:t>that has not been, is not</w:t>
      </w:r>
      <w:r w:rsidR="004E77D1">
        <w:t>,</w:t>
      </w:r>
      <w:r>
        <w:t xml:space="preserve"> or may not be in compliance with applicable Customs Requirements or other government agency regulations. </w:t>
      </w:r>
      <w:r>
        <w:cr/>
      </w:r>
    </w:p>
    <w:p w:rsidR="004A60BD" w:rsidRDefault="004E77D1" w:rsidP="004E77D1">
      <w:pPr>
        <w:numPr>
          <w:ilvl w:val="0"/>
          <w:numId w:val="1"/>
        </w:numPr>
      </w:pPr>
      <w:r w:rsidRPr="0018250C">
        <w:t>Maintain a working knowledge of C</w:t>
      </w:r>
      <w:r>
        <w:t>BP</w:t>
      </w:r>
      <w:r w:rsidRPr="0018250C">
        <w:t xml:space="preserve"> </w:t>
      </w:r>
      <w:r>
        <w:t xml:space="preserve">and other government agencies, </w:t>
      </w:r>
      <w:r>
        <w:br/>
        <w:t xml:space="preserve">(e.g. FDA, USDA, and Census) </w:t>
      </w:r>
      <w:r w:rsidRPr="0018250C">
        <w:t xml:space="preserve">and </w:t>
      </w:r>
      <w:r>
        <w:t xml:space="preserve">any </w:t>
      </w:r>
      <w:r w:rsidRPr="0018250C">
        <w:t xml:space="preserve">regulations </w:t>
      </w:r>
      <w:r>
        <w:t xml:space="preserve">relevant to importing </w:t>
      </w:r>
      <w:r w:rsidRPr="0018250C">
        <w:t>in</w:t>
      </w:r>
      <w:r>
        <w:t>to</w:t>
      </w:r>
      <w:r w:rsidRPr="0018250C">
        <w:t xml:space="preserve"> the United S</w:t>
      </w:r>
      <w:r>
        <w:t>tates to support the Customs Department.</w:t>
      </w:r>
    </w:p>
    <w:p w:rsidR="006B206A" w:rsidRDefault="006B206A" w:rsidP="00EB57C9">
      <w:pPr>
        <w:jc w:val="both"/>
      </w:pPr>
    </w:p>
    <w:p w:rsidR="006B206A" w:rsidRDefault="006B206A" w:rsidP="00EB57C9">
      <w:pPr>
        <w:jc w:val="center"/>
        <w:outlineLvl w:val="0"/>
        <w:rPr>
          <w:b/>
          <w:sz w:val="32"/>
          <w:szCs w:val="32"/>
          <w:u w:val="single"/>
        </w:rPr>
      </w:pPr>
      <w:r>
        <w:rPr>
          <w:b/>
          <w:sz w:val="32"/>
          <w:szCs w:val="32"/>
          <w:u w:val="single"/>
        </w:rPr>
        <w:t>Basic Qualifications</w:t>
      </w:r>
    </w:p>
    <w:p w:rsidR="0081555F" w:rsidRDefault="0081555F" w:rsidP="004E77D1">
      <w:pPr>
        <w:numPr>
          <w:ilvl w:val="0"/>
          <w:numId w:val="2"/>
        </w:numPr>
      </w:pPr>
      <w:r>
        <w:t>Bachelor’s degree (prefer Supply Chain, Logistics, Business, Quality, Finance)</w:t>
      </w:r>
    </w:p>
    <w:p w:rsidR="006B206A" w:rsidRDefault="006B206A" w:rsidP="004E77D1">
      <w:pPr>
        <w:numPr>
          <w:ilvl w:val="0"/>
          <w:numId w:val="2"/>
        </w:numPr>
      </w:pPr>
      <w:r>
        <w:t xml:space="preserve">2+ </w:t>
      </w:r>
      <w:r w:rsidR="004E77D1">
        <w:t>year’s</w:t>
      </w:r>
      <w:r>
        <w:t xml:space="preserve"> </w:t>
      </w:r>
      <w:r w:rsidR="004E77D1">
        <w:t xml:space="preserve">customs related import/export experience / </w:t>
      </w:r>
      <w:r w:rsidR="00AE7A7A">
        <w:t xml:space="preserve">freight forwarder or </w:t>
      </w:r>
      <w:r w:rsidR="004E77D1">
        <w:t xml:space="preserve">customs </w:t>
      </w:r>
      <w:r>
        <w:t>broker</w:t>
      </w:r>
      <w:r w:rsidR="004E77D1">
        <w:t>.</w:t>
      </w:r>
    </w:p>
    <w:p w:rsidR="006E2F9D" w:rsidRDefault="006E2F9D" w:rsidP="004E77D1">
      <w:pPr>
        <w:numPr>
          <w:ilvl w:val="0"/>
          <w:numId w:val="2"/>
        </w:numPr>
      </w:pPr>
      <w:r>
        <w:t>Any experience in Quality, Regulatory, or other Compliance related positions</w:t>
      </w:r>
    </w:p>
    <w:p w:rsidR="006B206A" w:rsidRDefault="006B206A" w:rsidP="004E77D1">
      <w:pPr>
        <w:numPr>
          <w:ilvl w:val="0"/>
          <w:numId w:val="2"/>
        </w:numPr>
      </w:pPr>
      <w:r>
        <w:t xml:space="preserve">Knowledge of Harmonized </w:t>
      </w:r>
      <w:r w:rsidR="00AE7A7A">
        <w:t>Tariff Schedule (HTS)</w:t>
      </w:r>
    </w:p>
    <w:p w:rsidR="006B206A" w:rsidRDefault="00567EAF" w:rsidP="004E77D1">
      <w:pPr>
        <w:numPr>
          <w:ilvl w:val="0"/>
          <w:numId w:val="2"/>
        </w:numPr>
      </w:pPr>
      <w:r>
        <w:t xml:space="preserve">Ability to </w:t>
      </w:r>
      <w:r w:rsidR="006E2F9D">
        <w:t xml:space="preserve">multi-task, prioritize work, and </w:t>
      </w:r>
      <w:r>
        <w:t>handle complexity</w:t>
      </w:r>
    </w:p>
    <w:p w:rsidR="00567EAF" w:rsidRDefault="00567EAF" w:rsidP="004E77D1">
      <w:pPr>
        <w:numPr>
          <w:ilvl w:val="0"/>
          <w:numId w:val="2"/>
        </w:numPr>
      </w:pPr>
      <w:r>
        <w:t>Customer Focus / Business Savvy</w:t>
      </w:r>
    </w:p>
    <w:p w:rsidR="00D33F69" w:rsidRPr="0021617C" w:rsidRDefault="00D33F69" w:rsidP="00EB57C9">
      <w:pPr>
        <w:jc w:val="both"/>
      </w:pPr>
    </w:p>
    <w:p w:rsidR="00567EAF" w:rsidRDefault="00567EAF" w:rsidP="00EB57C9">
      <w:pPr>
        <w:jc w:val="center"/>
        <w:outlineLvl w:val="0"/>
        <w:rPr>
          <w:b/>
          <w:sz w:val="32"/>
          <w:szCs w:val="32"/>
          <w:u w:val="single"/>
        </w:rPr>
      </w:pPr>
      <w:r>
        <w:rPr>
          <w:b/>
          <w:sz w:val="32"/>
          <w:szCs w:val="32"/>
          <w:u w:val="single"/>
        </w:rPr>
        <w:t>Contact Information to Apply</w:t>
      </w:r>
    </w:p>
    <w:p w:rsidR="00567EAF" w:rsidRDefault="00567EAF" w:rsidP="00EB57C9">
      <w:pPr>
        <w:jc w:val="both"/>
      </w:pPr>
      <w:r>
        <w:t>All applicants are required to apply</w:t>
      </w:r>
      <w:r w:rsidR="009B66E7">
        <w:t xml:space="preserve"> online. </w:t>
      </w:r>
      <w:r w:rsidR="004E5CC9" w:rsidRPr="009B66E7">
        <w:t>Please copy and paste</w:t>
      </w:r>
      <w:r w:rsidRPr="009B66E7">
        <w:t xml:space="preserve"> the </w:t>
      </w:r>
      <w:r w:rsidR="004E5CC9" w:rsidRPr="009B66E7">
        <w:t>link below</w:t>
      </w:r>
      <w:r w:rsidRPr="009B66E7">
        <w:t>, and click on ‘Kraft Foods Professional Positions’</w:t>
      </w:r>
      <w:r w:rsidR="009B66E7">
        <w:t xml:space="preserve"> / </w:t>
      </w:r>
      <w:r w:rsidRPr="009B66E7">
        <w:t>“customs” in the search field</w:t>
      </w:r>
      <w:r w:rsidR="009B66E7">
        <w:t>.</w:t>
      </w:r>
    </w:p>
    <w:p w:rsidR="009B66E7" w:rsidRPr="004A32D3" w:rsidRDefault="009B66E7" w:rsidP="00EB57C9">
      <w:pPr>
        <w:jc w:val="both"/>
        <w:rPr>
          <w:highlight w:val="yellow"/>
        </w:rPr>
      </w:pPr>
    </w:p>
    <w:p w:rsidR="00567EAF" w:rsidRPr="004A32D3" w:rsidRDefault="00A8042D" w:rsidP="00EB57C9">
      <w:pPr>
        <w:jc w:val="both"/>
        <w:rPr>
          <w:highlight w:val="yellow"/>
        </w:rPr>
      </w:pPr>
      <w:hyperlink r:id="rId8" w:history="1">
        <w:r w:rsidR="009B66E7">
          <w:rPr>
            <w:rStyle w:val="Hyperlink"/>
            <w:rFonts w:ascii="Calibri" w:hAnsi="Calibri" w:cs="Calibri"/>
          </w:rPr>
          <w:t>https://kraftfoods.taleo.net/careersection/jobdetail.ftl?job=255722&amp;lang=en&amp;sns_id=mailto</w:t>
        </w:r>
      </w:hyperlink>
    </w:p>
    <w:sectPr w:rsidR="00567EAF" w:rsidRPr="004A32D3"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300B"/>
    <w:multiLevelType w:val="hybridMultilevel"/>
    <w:tmpl w:val="3B407DB0"/>
    <w:lvl w:ilvl="0" w:tplc="FB707B2E">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957E7"/>
    <w:multiLevelType w:val="hybridMultilevel"/>
    <w:tmpl w:val="11DC7164"/>
    <w:lvl w:ilvl="0" w:tplc="5E684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D4DC8"/>
    <w:multiLevelType w:val="hybridMultilevel"/>
    <w:tmpl w:val="04B632C4"/>
    <w:lvl w:ilvl="0" w:tplc="EA961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F5"/>
    <w:rsid w:val="000B5F0C"/>
    <w:rsid w:val="001822E6"/>
    <w:rsid w:val="0020549A"/>
    <w:rsid w:val="0021617C"/>
    <w:rsid w:val="002442E4"/>
    <w:rsid w:val="002A6F6C"/>
    <w:rsid w:val="00416446"/>
    <w:rsid w:val="00497C43"/>
    <w:rsid w:val="004A32D3"/>
    <w:rsid w:val="004A60BD"/>
    <w:rsid w:val="004E5CC9"/>
    <w:rsid w:val="004E77D1"/>
    <w:rsid w:val="005073CB"/>
    <w:rsid w:val="00534443"/>
    <w:rsid w:val="00567EAF"/>
    <w:rsid w:val="00572525"/>
    <w:rsid w:val="00641225"/>
    <w:rsid w:val="006B206A"/>
    <w:rsid w:val="006E2F9D"/>
    <w:rsid w:val="00702055"/>
    <w:rsid w:val="007C797B"/>
    <w:rsid w:val="007D6C56"/>
    <w:rsid w:val="007E0737"/>
    <w:rsid w:val="0081555F"/>
    <w:rsid w:val="0095166A"/>
    <w:rsid w:val="009753C2"/>
    <w:rsid w:val="009B66E7"/>
    <w:rsid w:val="009E18F5"/>
    <w:rsid w:val="009E5DA3"/>
    <w:rsid w:val="00A42895"/>
    <w:rsid w:val="00A8042D"/>
    <w:rsid w:val="00AD2744"/>
    <w:rsid w:val="00AE7A7A"/>
    <w:rsid w:val="00B418E6"/>
    <w:rsid w:val="00B9614C"/>
    <w:rsid w:val="00BE08F9"/>
    <w:rsid w:val="00D33F69"/>
    <w:rsid w:val="00E43D38"/>
    <w:rsid w:val="00EB57C9"/>
    <w:rsid w:val="00FD6B46"/>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C797B"/>
    <w:rPr>
      <w:rFonts w:ascii="Tahoma" w:hAnsi="Tahoma" w:cs="Tahoma"/>
      <w:sz w:val="16"/>
      <w:szCs w:val="16"/>
    </w:rPr>
  </w:style>
  <w:style w:type="character" w:customStyle="1" w:styleId="BalloonTextChar">
    <w:name w:val="Balloon Text Char"/>
    <w:link w:val="BalloonText"/>
    <w:rsid w:val="007C797B"/>
    <w:rPr>
      <w:rFonts w:ascii="Tahoma" w:hAnsi="Tahoma" w:cs="Tahoma"/>
      <w:sz w:val="16"/>
      <w:szCs w:val="16"/>
    </w:rPr>
  </w:style>
  <w:style w:type="paragraph" w:styleId="ListParagraph">
    <w:name w:val="List Paragraph"/>
    <w:basedOn w:val="Normal"/>
    <w:uiPriority w:val="34"/>
    <w:qFormat/>
    <w:rsid w:val="00FD6B46"/>
    <w:pPr>
      <w:ind w:left="720"/>
      <w:contextualSpacing/>
    </w:pPr>
  </w:style>
  <w:style w:type="character" w:styleId="Hyperlink">
    <w:name w:val="Hyperlink"/>
    <w:basedOn w:val="DefaultParagraphFont"/>
    <w:uiPriority w:val="99"/>
    <w:unhideWhenUsed/>
    <w:rsid w:val="009B66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C797B"/>
    <w:rPr>
      <w:rFonts w:ascii="Tahoma" w:hAnsi="Tahoma" w:cs="Tahoma"/>
      <w:sz w:val="16"/>
      <w:szCs w:val="16"/>
    </w:rPr>
  </w:style>
  <w:style w:type="character" w:customStyle="1" w:styleId="BalloonTextChar">
    <w:name w:val="Balloon Text Char"/>
    <w:link w:val="BalloonText"/>
    <w:rsid w:val="007C797B"/>
    <w:rPr>
      <w:rFonts w:ascii="Tahoma" w:hAnsi="Tahoma" w:cs="Tahoma"/>
      <w:sz w:val="16"/>
      <w:szCs w:val="16"/>
    </w:rPr>
  </w:style>
  <w:style w:type="paragraph" w:styleId="ListParagraph">
    <w:name w:val="List Paragraph"/>
    <w:basedOn w:val="Normal"/>
    <w:uiPriority w:val="34"/>
    <w:qFormat/>
    <w:rsid w:val="00FD6B46"/>
    <w:pPr>
      <w:ind w:left="720"/>
      <w:contextualSpacing/>
    </w:pPr>
  </w:style>
  <w:style w:type="character" w:styleId="Hyperlink">
    <w:name w:val="Hyperlink"/>
    <w:basedOn w:val="DefaultParagraphFont"/>
    <w:uiPriority w:val="99"/>
    <w:unhideWhenUsed/>
    <w:rsid w:val="009B6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aftfoods.taleo.net/careersection/jobdetail.ftl?job=255722&amp;lang=en&amp;sns_id=mailt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CUSTOMS\HR\E5%20&amp;%20E8%20Customs%20Job%20justifications\ICPA_Job_Form_Kraft%20Group,%20Inc._Customs%20Analyst%20SG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ICPA_Job_Form_Kraft Group, Inc._Customs Analyst SG8.dot</Template>
  <TotalTime>201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keett20</dc:creator>
  <cp:lastModifiedBy>keett20</cp:lastModifiedBy>
  <cp:revision>4</cp:revision>
  <cp:lastPrinted>2012-06-25T20:07:00Z</cp:lastPrinted>
  <dcterms:created xsi:type="dcterms:W3CDTF">2013-07-26T15:03:00Z</dcterms:created>
  <dcterms:modified xsi:type="dcterms:W3CDTF">2013-07-30T19:29:00Z</dcterms:modified>
</cp:coreProperties>
</file>