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2C" w:rsidRPr="001E1B2C" w:rsidRDefault="00F83217" w:rsidP="001E1B2C">
      <w:pPr>
        <w:spacing w:after="0" w:line="336" w:lineRule="atLeast"/>
        <w:rPr>
          <w:rFonts w:ascii="ProximaNovaRegular" w:eastAsia="Times New Roman" w:hAnsi="ProximaNovaRegular" w:cs="Arial"/>
          <w:color w:val="0B0C0C"/>
          <w:sz w:val="20"/>
          <w:szCs w:val="20"/>
        </w:rPr>
      </w:pPr>
      <w:r>
        <w:rPr>
          <w:rFonts w:ascii="ProximaNovaRegular" w:eastAsia="Times New Roman" w:hAnsi="ProximaNovaRegular" w:cs="Arial"/>
          <w:b/>
          <w:bCs/>
          <w:color w:val="035DAA"/>
          <w:sz w:val="32"/>
        </w:rPr>
        <w:t xml:space="preserve">Import Manager, </w:t>
      </w:r>
      <w:r w:rsidR="001E1B2C" w:rsidRPr="001E1B2C">
        <w:rPr>
          <w:rFonts w:ascii="ProximaNovaRegular" w:eastAsia="Times New Roman" w:hAnsi="ProximaNovaRegular" w:cs="Arial"/>
          <w:b/>
          <w:bCs/>
          <w:color w:val="035DAA"/>
          <w:sz w:val="32"/>
        </w:rPr>
        <w:t>Global Trade Export/Import Management</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Location</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United States-Virginia-Falls Church</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Business Sector</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Corporate</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US Citizenship Required for this Position</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Yes</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Relocation Assistance</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Relocation assistance will be available</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Clearance Type</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None</w:t>
      </w:r>
    </w:p>
    <w:p w:rsidR="001E1B2C" w:rsidRPr="001E1B2C" w:rsidRDefault="001E1B2C" w:rsidP="004B4031">
      <w:pPr>
        <w:spacing w:after="0" w:line="336" w:lineRule="atLeast"/>
        <w:outlineLvl w:val="1"/>
        <w:rPr>
          <w:rFonts w:ascii="ProximaNovaRegular" w:eastAsia="Times New Roman" w:hAnsi="ProximaNovaRegular" w:cs="Arial"/>
          <w:color w:val="0B0C0C"/>
          <w:sz w:val="28"/>
          <w:szCs w:val="28"/>
        </w:rPr>
      </w:pPr>
      <w:r w:rsidRPr="004B4031">
        <w:rPr>
          <w:rFonts w:ascii="ProximaNovaBold" w:eastAsia="Times New Roman" w:hAnsi="ProximaNovaBold" w:cs="Arial"/>
          <w:b/>
          <w:bCs/>
          <w:color w:val="000000"/>
          <w:sz w:val="28"/>
          <w:szCs w:val="28"/>
        </w:rPr>
        <w:t>Number of Openings</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1</w:t>
      </w:r>
    </w:p>
    <w:p w:rsidR="001E1B2C" w:rsidRDefault="001E1B2C" w:rsidP="004B4031">
      <w:pPr>
        <w:spacing w:after="0" w:line="336" w:lineRule="atLeast"/>
        <w:outlineLvl w:val="1"/>
        <w:rPr>
          <w:rFonts w:ascii="ProximaNovaRegular" w:eastAsia="Times New Roman" w:hAnsi="ProximaNovaRegular" w:cs="Arial"/>
          <w:color w:val="000000"/>
          <w:sz w:val="28"/>
          <w:szCs w:val="28"/>
        </w:rPr>
      </w:pPr>
      <w:r w:rsidRPr="004B4031">
        <w:rPr>
          <w:rFonts w:ascii="ProximaNovaBold" w:eastAsia="Times New Roman" w:hAnsi="ProximaNovaBold" w:cs="Arial"/>
          <w:b/>
          <w:bCs/>
          <w:color w:val="000000"/>
          <w:sz w:val="28"/>
          <w:szCs w:val="28"/>
        </w:rPr>
        <w:t>Referral Bonus Eligible</w:t>
      </w:r>
      <w:r w:rsidRPr="004B4031">
        <w:rPr>
          <w:rFonts w:ascii="ProximaNovaRegular" w:eastAsia="Times New Roman" w:hAnsi="ProximaNovaRegular" w:cs="Arial"/>
          <w:b/>
          <w:bCs/>
          <w:color w:val="000000"/>
          <w:sz w:val="28"/>
          <w:szCs w:val="28"/>
        </w:rPr>
        <w:t>:</w:t>
      </w:r>
      <w:r w:rsidRPr="004B4031">
        <w:rPr>
          <w:rFonts w:ascii="ProximaNovaRegular" w:eastAsia="Times New Roman" w:hAnsi="ProximaNovaRegular" w:cs="Arial"/>
          <w:color w:val="0B0C0C"/>
          <w:sz w:val="28"/>
          <w:szCs w:val="28"/>
        </w:rPr>
        <w:t> </w:t>
      </w:r>
      <w:r w:rsidRPr="004B4031">
        <w:rPr>
          <w:rFonts w:ascii="ProximaNovaRegular" w:eastAsia="Times New Roman" w:hAnsi="ProximaNovaRegular" w:cs="Arial"/>
          <w:color w:val="000000"/>
          <w:sz w:val="28"/>
          <w:szCs w:val="28"/>
        </w:rPr>
        <w:t>No</w:t>
      </w:r>
    </w:p>
    <w:p w:rsidR="00F83217" w:rsidRDefault="00F83217" w:rsidP="004B4031">
      <w:pPr>
        <w:spacing w:after="0" w:line="336" w:lineRule="atLeast"/>
        <w:outlineLvl w:val="1"/>
        <w:rPr>
          <w:rFonts w:ascii="ProximaNovaRegular" w:eastAsia="Times New Roman" w:hAnsi="ProximaNovaRegular" w:cs="Arial"/>
          <w:color w:val="000000"/>
          <w:sz w:val="28"/>
          <w:szCs w:val="28"/>
        </w:rPr>
      </w:pPr>
    </w:p>
    <w:p w:rsidR="00F83217" w:rsidRPr="00F83217" w:rsidRDefault="00F83217" w:rsidP="004B4031">
      <w:pPr>
        <w:spacing w:after="0" w:line="336" w:lineRule="atLeast"/>
        <w:outlineLvl w:val="1"/>
        <w:rPr>
          <w:rFonts w:ascii="ProximaNovaRegular" w:eastAsia="Times New Roman" w:hAnsi="ProximaNovaRegular" w:cs="Arial"/>
          <w:color w:val="000000"/>
          <w:sz w:val="28"/>
          <w:szCs w:val="28"/>
        </w:rPr>
      </w:pPr>
      <w:r w:rsidRPr="00F83217">
        <w:rPr>
          <w:rFonts w:ascii="ProximaNovaRegular" w:eastAsia="Times New Roman" w:hAnsi="ProximaNovaRegular" w:cs="Arial"/>
          <w:b/>
          <w:color w:val="000000"/>
          <w:sz w:val="28"/>
          <w:szCs w:val="28"/>
          <w:u w:val="single"/>
        </w:rPr>
        <w:t>HR Point of Contact:</w:t>
      </w:r>
      <w:r>
        <w:rPr>
          <w:rFonts w:ascii="ProximaNovaRegular" w:eastAsia="Times New Roman" w:hAnsi="ProximaNovaRegular" w:cs="Arial"/>
          <w:color w:val="000000"/>
          <w:sz w:val="28"/>
          <w:szCs w:val="28"/>
        </w:rPr>
        <w:t xml:space="preserve">  Farad Hall, </w:t>
      </w:r>
      <w:hyperlink r:id="rId5" w:history="1">
        <w:r w:rsidRPr="00C56DE8">
          <w:rPr>
            <w:rStyle w:val="Hyperlink"/>
            <w:rFonts w:ascii="ProximaNovaRegular" w:eastAsia="Times New Roman" w:hAnsi="ProximaNovaRegular" w:cs="Arial"/>
            <w:sz w:val="28"/>
            <w:szCs w:val="28"/>
          </w:rPr>
          <w:t>Farad.Hall@ngc.com</w:t>
        </w:r>
      </w:hyperlink>
      <w:r>
        <w:rPr>
          <w:rFonts w:ascii="ProximaNovaRegular" w:eastAsia="Times New Roman" w:hAnsi="ProximaNovaRegular" w:cs="Arial"/>
          <w:color w:val="000000"/>
          <w:sz w:val="28"/>
          <w:szCs w:val="28"/>
        </w:rPr>
        <w:t xml:space="preserve">  </w:t>
      </w:r>
      <w:r w:rsidRPr="00F83217">
        <w:rPr>
          <w:rFonts w:ascii="ProximaNovaRegular" w:eastAsia="Times New Roman" w:hAnsi="ProximaNovaRegular" w:cs="Arial"/>
          <w:color w:val="000000"/>
          <w:sz w:val="24"/>
          <w:szCs w:val="24"/>
        </w:rPr>
        <w:t>(</w:t>
      </w:r>
      <w:r w:rsidRPr="00F83217">
        <w:rPr>
          <w:rFonts w:ascii="Calibri" w:eastAsia="Times New Roman" w:hAnsi="Calibri"/>
          <w:color w:val="1F497D"/>
          <w:sz w:val="24"/>
          <w:szCs w:val="24"/>
        </w:rPr>
        <w:t>703) 280-4205</w:t>
      </w:r>
      <w:r>
        <w:rPr>
          <w:rFonts w:ascii="Calibri" w:eastAsia="Times New Roman" w:hAnsi="Calibri"/>
          <w:color w:val="1F497D"/>
        </w:rPr>
        <w:br/>
      </w:r>
    </w:p>
    <w:p w:rsidR="001E1B2C" w:rsidRPr="001E1B2C" w:rsidRDefault="001E1B2C" w:rsidP="001E1B2C">
      <w:pPr>
        <w:spacing w:after="0" w:line="336" w:lineRule="atLeast"/>
        <w:outlineLvl w:val="1"/>
        <w:rPr>
          <w:rFonts w:ascii="ProximaNovaBold" w:eastAsia="Times New Roman" w:hAnsi="ProximaNovaBold" w:cs="Arial"/>
          <w:color w:val="0B0C0C"/>
          <w:sz w:val="28"/>
          <w:szCs w:val="28"/>
        </w:rPr>
      </w:pPr>
      <w:r w:rsidRPr="004B4031">
        <w:rPr>
          <w:rFonts w:ascii="ProximaNovaBold" w:eastAsia="Times New Roman" w:hAnsi="ProximaNovaBold" w:cs="Arial"/>
          <w:b/>
          <w:bCs/>
          <w:color w:val="000000"/>
          <w:sz w:val="28"/>
          <w:szCs w:val="28"/>
        </w:rPr>
        <w:t>Description</w:t>
      </w:r>
    </w:p>
    <w:p w:rsidR="001E1B2C" w:rsidRPr="001E1B2C" w:rsidRDefault="001E1B2C" w:rsidP="001E1B2C">
      <w:pPr>
        <w:spacing w:after="0" w:line="336" w:lineRule="atLeast"/>
        <w:rPr>
          <w:rFonts w:ascii="Times New Roman" w:eastAsia="Times New Roman" w:hAnsi="Times New Roman" w:cs="Times New Roman"/>
          <w:sz w:val="24"/>
          <w:szCs w:val="24"/>
        </w:rPr>
      </w:pPr>
      <w:r w:rsidRPr="001E1B2C">
        <w:rPr>
          <w:rFonts w:ascii="ProximaNovaRegular" w:eastAsia="Times New Roman" w:hAnsi="ProximaNovaRegular" w:cs="Arial"/>
          <w:b/>
          <w:bCs/>
          <w:color w:val="000000"/>
          <w:sz w:val="24"/>
          <w:szCs w:val="24"/>
        </w:rPr>
        <w:t>Import Manager, Global Trade Export/Import Management</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The global trade import manager supports the development and growth of the company’s global trade import transactional compliance, policies, procedures, written guidance and training to ensure compliance with all import and export laws and regulations, and supports transportation implementation of import requirements across all functions and global business entities.   This position reports to the Director, Import Management.</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w:t>
      </w:r>
    </w:p>
    <w:p w:rsidR="001E1B2C" w:rsidRPr="001E1B2C" w:rsidRDefault="001E1B2C" w:rsidP="001E1B2C">
      <w:pPr>
        <w:spacing w:after="0" w:line="336" w:lineRule="atLeast"/>
        <w:rPr>
          <w:rFonts w:ascii="ProximaNovaRegular" w:eastAsia="Times New Roman" w:hAnsi="ProximaNovaRegular" w:cs="Arial"/>
          <w:b/>
          <w:color w:val="000000"/>
          <w:sz w:val="24"/>
          <w:szCs w:val="24"/>
        </w:rPr>
      </w:pPr>
      <w:r w:rsidRPr="001E1B2C">
        <w:rPr>
          <w:rFonts w:ascii="ProximaNovaRegular" w:eastAsia="Times New Roman" w:hAnsi="ProximaNovaRegular" w:cs="Arial"/>
          <w:b/>
          <w:color w:val="000000"/>
          <w:sz w:val="24"/>
          <w:szCs w:val="24"/>
          <w:u w:val="single"/>
        </w:rPr>
        <w:t>Responsibilities include:</w:t>
      </w:r>
      <w:r w:rsidRPr="001E1B2C">
        <w:rPr>
          <w:rFonts w:ascii="ProximaNovaRegular" w:eastAsia="Times New Roman" w:hAnsi="ProximaNovaRegular" w:cs="Arial"/>
          <w:b/>
          <w:color w:val="000000"/>
          <w:sz w:val="24"/>
          <w:szCs w:val="24"/>
        </w:rPr>
        <w:t xml:space="preserve"> </w:t>
      </w:r>
    </w:p>
    <w:p w:rsidR="001E1B2C" w:rsidRPr="001E1B2C" w:rsidRDefault="004B4031" w:rsidP="001E1B2C">
      <w:pPr>
        <w:spacing w:after="0" w:line="336" w:lineRule="atLeast"/>
        <w:rPr>
          <w:rFonts w:ascii="ProximaNovaRegular" w:eastAsia="Times New Roman" w:hAnsi="ProximaNovaRegular" w:cs="Arial"/>
          <w:color w:val="000000"/>
          <w:sz w:val="24"/>
          <w:szCs w:val="24"/>
        </w:rPr>
      </w:pPr>
      <w:r>
        <w:rPr>
          <w:rFonts w:ascii="ProximaNovaRegular" w:eastAsia="Times New Roman" w:hAnsi="ProximaNovaRegular" w:cs="Arial"/>
          <w:color w:val="000000"/>
          <w:sz w:val="24"/>
          <w:szCs w:val="24"/>
        </w:rPr>
        <w:t>· Work</w:t>
      </w:r>
      <w:r w:rsidR="001E1B2C" w:rsidRPr="001E1B2C">
        <w:rPr>
          <w:rFonts w:ascii="ProximaNovaRegular" w:eastAsia="Times New Roman" w:hAnsi="ProximaNovaRegular" w:cs="Arial"/>
          <w:color w:val="000000"/>
          <w:sz w:val="24"/>
          <w:szCs w:val="24"/>
        </w:rPr>
        <w:t xml:space="preserve"> directly with sectors to respond to all official government inquires, supply chain security issues, and focused assessments of NGC’s business processes and internal controls.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w:t>
      </w:r>
      <w:r w:rsidR="004B4031" w:rsidRPr="001E1B2C">
        <w:rPr>
          <w:rFonts w:ascii="ProximaNovaRegular" w:eastAsia="Times New Roman" w:hAnsi="ProximaNovaRegular" w:cs="Arial"/>
          <w:color w:val="000000"/>
          <w:sz w:val="24"/>
          <w:szCs w:val="24"/>
        </w:rPr>
        <w:t> Support</w:t>
      </w:r>
      <w:r w:rsidRPr="001E1B2C">
        <w:rPr>
          <w:rFonts w:ascii="ProximaNovaRegular" w:eastAsia="Times New Roman" w:hAnsi="ProximaNovaRegular" w:cs="Arial"/>
          <w:color w:val="000000"/>
          <w:sz w:val="24"/>
          <w:szCs w:val="24"/>
        </w:rPr>
        <w:t xml:space="preserve"> the Business Process team with subject matter expertise in development of import processes and procedures in the U.S. and identified non-U.S. countries, and ensure consistent implementation across the enterprise.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 Provide subject matter expertise to develop content for employee import compliance training for the import community, other functional organizations, and enterprise ethics. Content development would include regulatory requirements, application of customs regulations and permits processing, importer due diligence standards and requirements, recordkeeping, and document preparation. </w:t>
      </w:r>
    </w:p>
    <w:p w:rsidR="001E1B2C" w:rsidRPr="001E1B2C" w:rsidRDefault="004B4031" w:rsidP="001E1B2C">
      <w:pPr>
        <w:spacing w:after="0" w:line="336" w:lineRule="atLeast"/>
        <w:rPr>
          <w:rFonts w:ascii="ProximaNovaRegular" w:eastAsia="Times New Roman" w:hAnsi="ProximaNovaRegular" w:cs="Arial"/>
          <w:color w:val="000000"/>
          <w:sz w:val="24"/>
          <w:szCs w:val="24"/>
        </w:rPr>
      </w:pPr>
      <w:r>
        <w:rPr>
          <w:rFonts w:ascii="ProximaNovaRegular" w:eastAsia="Times New Roman" w:hAnsi="ProximaNovaRegular" w:cs="Arial"/>
          <w:color w:val="000000"/>
          <w:sz w:val="24"/>
          <w:szCs w:val="24"/>
        </w:rPr>
        <w:t>· </w:t>
      </w:r>
      <w:r w:rsidR="001E1B2C" w:rsidRPr="001E1B2C">
        <w:rPr>
          <w:rFonts w:ascii="ProximaNovaRegular" w:eastAsia="Times New Roman" w:hAnsi="ProximaNovaRegular" w:cs="Arial"/>
          <w:color w:val="000000"/>
          <w:sz w:val="24"/>
          <w:szCs w:val="24"/>
        </w:rPr>
        <w:t xml:space="preserve">Collaborate in the on-going development of global trade software to streamline data management within the corporation.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 In a proactive manner, the manager will monitor U.S. government programs and regulatory requirements, develops, plan and implement internal programs/policies that will ensure NGC is a low risk importer/exporter with U.S. Customs and Border Protection (CBP).   </w:t>
      </w:r>
    </w:p>
    <w:p w:rsidR="001E1B2C" w:rsidRPr="001E1B2C" w:rsidRDefault="004B4031" w:rsidP="001E1B2C">
      <w:pPr>
        <w:spacing w:after="0" w:line="336" w:lineRule="atLeast"/>
        <w:rPr>
          <w:rFonts w:ascii="ProximaNovaRegular" w:eastAsia="Times New Roman" w:hAnsi="ProximaNovaRegular" w:cs="Arial"/>
          <w:color w:val="000000"/>
          <w:sz w:val="24"/>
          <w:szCs w:val="24"/>
        </w:rPr>
      </w:pPr>
      <w:r>
        <w:rPr>
          <w:rFonts w:ascii="ProximaNovaRegular" w:eastAsia="Times New Roman" w:hAnsi="ProximaNovaRegular" w:cs="Arial"/>
          <w:color w:val="000000"/>
          <w:sz w:val="24"/>
          <w:szCs w:val="24"/>
        </w:rPr>
        <w:t>· </w:t>
      </w:r>
      <w:r w:rsidR="001E1B2C" w:rsidRPr="001E1B2C">
        <w:rPr>
          <w:rFonts w:ascii="ProximaNovaRegular" w:eastAsia="Times New Roman" w:hAnsi="ProximaNovaRegular" w:cs="Arial"/>
          <w:color w:val="000000"/>
          <w:sz w:val="24"/>
          <w:szCs w:val="24"/>
        </w:rPr>
        <w:t xml:space="preserve">The manager will collaborate with Transportation to support/lead commercial contract negotiations and quarterly business reviews with supply chain providers (international carriers, freight forwarders/customs brokers). </w:t>
      </w:r>
    </w:p>
    <w:p w:rsidR="001E1B2C" w:rsidRPr="001E1B2C" w:rsidRDefault="004B4031" w:rsidP="001E1B2C">
      <w:pPr>
        <w:spacing w:after="0" w:line="336" w:lineRule="atLeast"/>
        <w:rPr>
          <w:rFonts w:ascii="ProximaNovaRegular" w:eastAsia="Times New Roman" w:hAnsi="ProximaNovaRegular" w:cs="Arial"/>
          <w:color w:val="000000"/>
          <w:sz w:val="24"/>
          <w:szCs w:val="24"/>
        </w:rPr>
      </w:pPr>
      <w:r>
        <w:rPr>
          <w:rFonts w:ascii="ProximaNovaRegular" w:eastAsia="Times New Roman" w:hAnsi="ProximaNovaRegular" w:cs="Arial"/>
          <w:color w:val="000000"/>
          <w:sz w:val="24"/>
          <w:szCs w:val="24"/>
        </w:rPr>
        <w:t>· </w:t>
      </w:r>
      <w:r w:rsidR="001E1B2C" w:rsidRPr="001E1B2C">
        <w:rPr>
          <w:rFonts w:ascii="ProximaNovaRegular" w:eastAsia="Times New Roman" w:hAnsi="ProximaNovaRegular" w:cs="Arial"/>
          <w:color w:val="000000"/>
          <w:sz w:val="24"/>
          <w:szCs w:val="24"/>
        </w:rPr>
        <w:t xml:space="preserve">Support the Assessment Team with subject matter expertise for identification of risks, and design of global trade assessments and internal audits.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lastRenderedPageBreak/>
        <w:t>· Participate in Law Dept. investigations of potential non-compliance, and tracking of corrective actions to assure implementation.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w:t>
      </w:r>
    </w:p>
    <w:p w:rsidR="001E1B2C" w:rsidRPr="001E1B2C" w:rsidRDefault="001E1B2C" w:rsidP="001E1B2C">
      <w:pPr>
        <w:spacing w:after="0" w:line="336" w:lineRule="atLeast"/>
        <w:rPr>
          <w:rFonts w:ascii="ProximaNovaRegular" w:eastAsia="Times New Roman" w:hAnsi="ProximaNovaRegular" w:cs="Arial"/>
          <w:color w:val="000000"/>
          <w:sz w:val="24"/>
          <w:szCs w:val="24"/>
          <w:u w:val="single"/>
        </w:rPr>
      </w:pPr>
      <w:r w:rsidRPr="001E1B2C">
        <w:rPr>
          <w:rFonts w:ascii="ProximaNovaRegular" w:eastAsia="Times New Roman" w:hAnsi="ProximaNovaRegular" w:cs="Arial"/>
          <w:color w:val="000000"/>
          <w:sz w:val="24"/>
          <w:szCs w:val="24"/>
          <w:u w:val="single"/>
        </w:rPr>
        <w:t xml:space="preserve">Possess the requisite skill set to successfully: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 Provide leadership in cross functional teams to support development of in-country NGC entities to ensure business procedures and processes support transactional compliance with government regulations.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 Participate in NGC, US Government, and trade association committees/working groups.  </w:t>
      </w:r>
    </w:p>
    <w:p w:rsidR="001E1B2C" w:rsidRPr="001E1B2C" w:rsidRDefault="004B4031" w:rsidP="001E1B2C">
      <w:pPr>
        <w:spacing w:after="0" w:line="336" w:lineRule="atLeast"/>
        <w:rPr>
          <w:rFonts w:ascii="ProximaNovaRegular" w:eastAsia="Times New Roman" w:hAnsi="ProximaNovaRegular" w:cs="Arial"/>
          <w:color w:val="000000"/>
          <w:sz w:val="24"/>
          <w:szCs w:val="24"/>
        </w:rPr>
      </w:pPr>
      <w:r>
        <w:rPr>
          <w:rFonts w:ascii="ProximaNovaRegular" w:eastAsia="Times New Roman" w:hAnsi="ProximaNovaRegular" w:cs="Arial"/>
          <w:color w:val="000000"/>
          <w:sz w:val="24"/>
          <w:szCs w:val="24"/>
        </w:rPr>
        <w:t>· </w:t>
      </w:r>
      <w:r w:rsidR="001E1B2C" w:rsidRPr="001E1B2C">
        <w:rPr>
          <w:rFonts w:ascii="ProximaNovaRegular" w:eastAsia="Times New Roman" w:hAnsi="ProximaNovaRegular" w:cs="Arial"/>
          <w:color w:val="000000"/>
          <w:sz w:val="24"/>
          <w:szCs w:val="24"/>
        </w:rPr>
        <w:t xml:space="preserve">Develop methodologies to enhance visibility of key import requirements on a look </w:t>
      </w:r>
      <w:proofErr w:type="gramStart"/>
      <w:r w:rsidR="001E1B2C" w:rsidRPr="001E1B2C">
        <w:rPr>
          <w:rFonts w:ascii="ProximaNovaRegular" w:eastAsia="Times New Roman" w:hAnsi="ProximaNovaRegular" w:cs="Arial"/>
          <w:color w:val="000000"/>
          <w:sz w:val="24"/>
          <w:szCs w:val="24"/>
        </w:rPr>
        <w:t>ahead</w:t>
      </w:r>
      <w:proofErr w:type="gramEnd"/>
      <w:r w:rsidR="001E1B2C" w:rsidRPr="001E1B2C">
        <w:rPr>
          <w:rFonts w:ascii="ProximaNovaRegular" w:eastAsia="Times New Roman" w:hAnsi="ProximaNovaRegular" w:cs="Arial"/>
          <w:color w:val="000000"/>
          <w:sz w:val="24"/>
          <w:szCs w:val="24"/>
        </w:rPr>
        <w:t xml:space="preserve"> basis, including trade shows, business development and international procurement.  </w:t>
      </w:r>
    </w:p>
    <w:p w:rsidR="001E1B2C" w:rsidRPr="001E1B2C" w:rsidRDefault="001E1B2C" w:rsidP="001E1B2C">
      <w:pPr>
        <w:spacing w:after="0" w:line="336" w:lineRule="atLeast"/>
        <w:rPr>
          <w:rFonts w:ascii="ProximaNovaRegular" w:eastAsia="Times New Roman" w:hAnsi="ProximaNovaRegular" w:cs="Arial"/>
          <w:color w:val="0B0C0C"/>
          <w:sz w:val="20"/>
          <w:szCs w:val="20"/>
        </w:rPr>
      </w:pPr>
      <w:r w:rsidRPr="001E1B2C">
        <w:rPr>
          <w:rFonts w:ascii="ProximaNovaRegular" w:eastAsia="Times New Roman" w:hAnsi="ProximaNovaRegular" w:cs="Arial"/>
          <w:color w:val="0B0C0C"/>
          <w:sz w:val="20"/>
        </w:rPr>
        <w:t> </w:t>
      </w:r>
    </w:p>
    <w:p w:rsidR="001E1B2C" w:rsidRPr="001E1B2C" w:rsidRDefault="001E1B2C" w:rsidP="001E1B2C">
      <w:pPr>
        <w:spacing w:after="0" w:line="336" w:lineRule="atLeast"/>
        <w:outlineLvl w:val="1"/>
        <w:rPr>
          <w:rFonts w:ascii="ProximaNovaBold" w:eastAsia="Times New Roman" w:hAnsi="ProximaNovaBold" w:cs="Arial"/>
          <w:color w:val="0B0C0C"/>
          <w:sz w:val="20"/>
          <w:szCs w:val="20"/>
        </w:rPr>
      </w:pPr>
      <w:r w:rsidRPr="001E1B2C">
        <w:rPr>
          <w:rFonts w:ascii="ProximaNovaBold" w:eastAsia="Times New Roman" w:hAnsi="ProximaNovaBold" w:cs="Arial"/>
          <w:b/>
          <w:bCs/>
          <w:color w:val="000000"/>
          <w:sz w:val="29"/>
          <w:szCs w:val="29"/>
        </w:rPr>
        <w:t>Qualifications</w:t>
      </w:r>
    </w:p>
    <w:p w:rsidR="001E1B2C" w:rsidRPr="001E1B2C" w:rsidRDefault="001E1B2C" w:rsidP="001E1B2C">
      <w:pPr>
        <w:spacing w:after="0" w:line="336" w:lineRule="atLeast"/>
        <w:rPr>
          <w:rFonts w:ascii="ProximaNovaRegular" w:eastAsia="Times New Roman" w:hAnsi="ProximaNovaRegular" w:cs="Times New Roman"/>
          <w:color w:val="000000"/>
          <w:sz w:val="24"/>
          <w:szCs w:val="24"/>
        </w:rPr>
      </w:pPr>
      <w:r w:rsidRPr="001E1B2C">
        <w:rPr>
          <w:rFonts w:ascii="ProximaNovaRegular" w:eastAsia="Times New Roman" w:hAnsi="ProximaNovaRegular" w:cs="Arial"/>
          <w:color w:val="0B0C0C"/>
          <w:sz w:val="20"/>
        </w:rPr>
        <w:t> </w:t>
      </w:r>
      <w:r w:rsidRPr="001E1B2C">
        <w:rPr>
          <w:rFonts w:ascii="ProximaNovaRegular" w:eastAsia="Times New Roman" w:hAnsi="ProximaNovaRegular" w:cs="Arial"/>
          <w:color w:val="000000"/>
          <w:sz w:val="29"/>
          <w:szCs w:val="29"/>
        </w:rPr>
        <w:t xml:space="preserve"> </w:t>
      </w:r>
    </w:p>
    <w:p w:rsidR="001E1B2C" w:rsidRPr="001E1B2C" w:rsidRDefault="001E1B2C" w:rsidP="001E1B2C">
      <w:pPr>
        <w:spacing w:after="0" w:line="336" w:lineRule="atLeast"/>
        <w:rPr>
          <w:rFonts w:ascii="Times New Roman" w:eastAsia="Times New Roman" w:hAnsi="Times New Roman" w:cs="Times New Roman"/>
          <w:sz w:val="24"/>
          <w:szCs w:val="24"/>
        </w:rPr>
      </w:pPr>
      <w:r w:rsidRPr="001E1B2C">
        <w:rPr>
          <w:rFonts w:ascii="ProximaNovaRegular" w:eastAsia="Times New Roman" w:hAnsi="ProximaNovaRegular" w:cs="Arial"/>
          <w:color w:val="000000"/>
          <w:sz w:val="24"/>
          <w:szCs w:val="24"/>
          <w:u w:val="single"/>
        </w:rPr>
        <w:t>Basic Qualifications:</w:t>
      </w:r>
      <w:r w:rsidRPr="001E1B2C">
        <w:rPr>
          <w:rFonts w:ascii="ProximaNovaRegular" w:eastAsia="Times New Roman" w:hAnsi="ProximaNovaRegular" w:cs="Arial"/>
          <w:color w:val="000000"/>
          <w:sz w:val="24"/>
          <w:szCs w:val="24"/>
        </w:rPr>
        <w:t>    </w:t>
      </w:r>
    </w:p>
    <w:p w:rsidR="001E1B2C" w:rsidRPr="001E1B2C" w:rsidRDefault="001E1B2C" w:rsidP="001E1B2C">
      <w:pPr>
        <w:numPr>
          <w:ilvl w:val="0"/>
          <w:numId w:val="1"/>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Bachelor’s degree or equivalent experience with minimum 8 years direct trade industry related experience</w:t>
      </w:r>
    </w:p>
    <w:p w:rsidR="001E1B2C" w:rsidRPr="001E1B2C" w:rsidRDefault="001E1B2C" w:rsidP="001E1B2C">
      <w:pPr>
        <w:numPr>
          <w:ilvl w:val="0"/>
          <w:numId w:val="1"/>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Valid U.S. Customs Broker license,</w:t>
      </w:r>
    </w:p>
    <w:p w:rsidR="001E1B2C" w:rsidRPr="001E1B2C" w:rsidRDefault="001E1B2C" w:rsidP="001E1B2C">
      <w:pPr>
        <w:numPr>
          <w:ilvl w:val="0"/>
          <w:numId w:val="1"/>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Must have excellent written and oral communication skills</w:t>
      </w:r>
    </w:p>
    <w:p w:rsidR="001E1B2C" w:rsidRPr="001E1B2C" w:rsidRDefault="001E1B2C" w:rsidP="001E1B2C">
      <w:pPr>
        <w:numPr>
          <w:ilvl w:val="0"/>
          <w:numId w:val="1"/>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Strong leader with the ability to interact and collaborate with a variety of corporate and government personnel</w:t>
      </w:r>
    </w:p>
    <w:p w:rsidR="001E1B2C" w:rsidRPr="001E1B2C" w:rsidRDefault="001E1B2C" w:rsidP="001E1B2C">
      <w:pPr>
        <w:numPr>
          <w:ilvl w:val="0"/>
          <w:numId w:val="1"/>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Must exercise excellent judgment and decision-making skills based on a clear understanding and application of government regulations to international trade activity.  </w:t>
      </w:r>
    </w:p>
    <w:p w:rsidR="001E1B2C" w:rsidRPr="001E1B2C" w:rsidRDefault="001E1B2C" w:rsidP="001E1B2C">
      <w:pPr>
        <w:spacing w:after="0"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w:t>
      </w:r>
      <w:r w:rsidRPr="001E1B2C">
        <w:rPr>
          <w:rFonts w:ascii="ProximaNovaRegular" w:eastAsia="Times New Roman" w:hAnsi="ProximaNovaRegular" w:cs="Arial"/>
          <w:color w:val="000000"/>
          <w:sz w:val="24"/>
          <w:szCs w:val="24"/>
          <w:u w:val="single"/>
        </w:rPr>
        <w:t>Preferred Qualifications:</w:t>
      </w:r>
      <w:r w:rsidRPr="001E1B2C">
        <w:rPr>
          <w:rFonts w:ascii="ProximaNovaRegular" w:eastAsia="Times New Roman" w:hAnsi="ProximaNovaRegular" w:cs="Arial"/>
          <w:color w:val="000000"/>
          <w:sz w:val="24"/>
          <w:szCs w:val="24"/>
        </w:rPr>
        <w:t xml:space="preserve">  </w:t>
      </w:r>
    </w:p>
    <w:p w:rsidR="001E1B2C" w:rsidRPr="001E1B2C" w:rsidRDefault="001E1B2C" w:rsidP="001E1B2C">
      <w:pPr>
        <w:numPr>
          <w:ilvl w:val="0"/>
          <w:numId w:val="2"/>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Masters degree</w:t>
      </w:r>
    </w:p>
    <w:p w:rsidR="001E1B2C" w:rsidRPr="001E1B2C" w:rsidRDefault="001E1B2C" w:rsidP="001E1B2C">
      <w:pPr>
        <w:numPr>
          <w:ilvl w:val="0"/>
          <w:numId w:val="2"/>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Minimum 5 years in a corporate trade compliance department</w:t>
      </w:r>
    </w:p>
    <w:p w:rsidR="001E1B2C" w:rsidRPr="001E1B2C" w:rsidRDefault="001E1B2C" w:rsidP="001E1B2C">
      <w:pPr>
        <w:numPr>
          <w:ilvl w:val="0"/>
          <w:numId w:val="2"/>
        </w:numPr>
        <w:spacing w:before="100" w:beforeAutospacing="1" w:after="100" w:afterAutospacing="1" w:line="336" w:lineRule="atLeast"/>
        <w:rPr>
          <w:rFonts w:ascii="ProximaNovaRegular" w:eastAsia="Times New Roman" w:hAnsi="ProximaNovaRegular" w:cs="Arial"/>
          <w:color w:val="000000"/>
          <w:sz w:val="24"/>
          <w:szCs w:val="24"/>
        </w:rPr>
      </w:pPr>
      <w:r w:rsidRPr="001E1B2C">
        <w:rPr>
          <w:rFonts w:ascii="ProximaNovaRegular" w:eastAsia="Times New Roman" w:hAnsi="ProximaNovaRegular" w:cs="Arial"/>
          <w:color w:val="000000"/>
          <w:sz w:val="24"/>
          <w:szCs w:val="24"/>
        </w:rPr>
        <w:t xml:space="preserve">Personnel experience in operating in international contexts outside of North America. </w:t>
      </w:r>
    </w:p>
    <w:p w:rsidR="001E1B2C" w:rsidRPr="001E1B2C" w:rsidRDefault="001E1B2C" w:rsidP="001E1B2C">
      <w:pPr>
        <w:spacing w:after="0" w:line="336" w:lineRule="atLeast"/>
        <w:rPr>
          <w:rFonts w:ascii="ProximaNovaRegular" w:eastAsia="Times New Roman" w:hAnsi="ProximaNovaRegular" w:cs="Arial"/>
          <w:color w:val="0B0C0C"/>
          <w:sz w:val="28"/>
          <w:szCs w:val="28"/>
        </w:rPr>
      </w:pPr>
      <w:r w:rsidRPr="004B4031">
        <w:rPr>
          <w:rFonts w:ascii="ProximaNovaRegular" w:eastAsia="Times New Roman" w:hAnsi="ProximaNovaRegular" w:cs="Arial"/>
          <w:color w:val="000000"/>
          <w:sz w:val="28"/>
          <w:szCs w:val="28"/>
        </w:rPr>
        <w:t xml:space="preserve">Northrop Grumman Corporation is a leading global security company providing innovative systems, products, and solutions in unmanned systems, </w:t>
      </w:r>
      <w:proofErr w:type="spellStart"/>
      <w:r w:rsidRPr="004B4031">
        <w:rPr>
          <w:rFonts w:ascii="ProximaNovaRegular" w:eastAsia="Times New Roman" w:hAnsi="ProximaNovaRegular" w:cs="Arial"/>
          <w:color w:val="000000"/>
          <w:sz w:val="28"/>
          <w:szCs w:val="28"/>
        </w:rPr>
        <w:t>cybersecurity</w:t>
      </w:r>
      <w:proofErr w:type="spellEnd"/>
      <w:r w:rsidRPr="004B4031">
        <w:rPr>
          <w:rFonts w:ascii="ProximaNovaRegular" w:eastAsia="Times New Roman" w:hAnsi="ProximaNovaRegular" w:cs="Arial"/>
          <w:color w:val="000000"/>
          <w:sz w:val="28"/>
          <w:szCs w:val="28"/>
        </w:rPr>
        <w:t xml:space="preserve">, C4ISR, and logistics and modernization to government and commercial customers worldwide. </w:t>
      </w:r>
      <w:r w:rsidRPr="001E1B2C">
        <w:rPr>
          <w:rFonts w:ascii="ProximaNovaRegular" w:eastAsia="Times New Roman" w:hAnsi="ProximaNovaRegular" w:cs="Arial"/>
          <w:color w:val="000000"/>
          <w:sz w:val="28"/>
          <w:szCs w:val="28"/>
        </w:rPr>
        <w:br/>
      </w:r>
      <w:r w:rsidRPr="001E1B2C">
        <w:rPr>
          <w:rFonts w:ascii="ProximaNovaRegular" w:eastAsia="Times New Roman" w:hAnsi="ProximaNovaRegular" w:cs="Arial"/>
          <w:color w:val="000000"/>
          <w:sz w:val="28"/>
          <w:szCs w:val="28"/>
        </w:rPr>
        <w:br/>
      </w:r>
      <w:r w:rsidRPr="004B4031">
        <w:rPr>
          <w:rFonts w:ascii="ProximaNovaRegular" w:eastAsia="Times New Roman" w:hAnsi="ProximaNovaRegular" w:cs="Arial"/>
          <w:color w:val="000000"/>
          <w:sz w:val="28"/>
          <w:szCs w:val="28"/>
        </w:rPr>
        <w:t>Northrop Grumman is committed to hiring and retaining a diverse workforce. We are an Equal Opportunity Employer, making decisions without regard to race, color, religion, sex, national origin, age, veteran status, disability, or any other protected class. U.S. Citizenship is required for most positions.</w:t>
      </w:r>
    </w:p>
    <w:p w:rsidR="002C4BF2" w:rsidRDefault="002C4BF2"/>
    <w:sectPr w:rsidR="002C4BF2" w:rsidSect="004B4031">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roximaNovaBold">
    <w:altName w:val="Times New Roman"/>
    <w:charset w:val="00"/>
    <w:family w:val="auto"/>
    <w:pitch w:val="default"/>
    <w:sig w:usb0="00000000" w:usb1="00000000" w:usb2="00000000" w:usb3="00000000" w:csb0="00000000" w:csb1="00000000"/>
  </w:font>
  <w:font w:name="ProximaNova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1FEE"/>
    <w:multiLevelType w:val="multilevel"/>
    <w:tmpl w:val="59FA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416FBC"/>
    <w:multiLevelType w:val="multilevel"/>
    <w:tmpl w:val="91C4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1B2C"/>
    <w:rsid w:val="001E1B2C"/>
    <w:rsid w:val="002C4BF2"/>
    <w:rsid w:val="004B4031"/>
    <w:rsid w:val="00F83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BF2"/>
  </w:style>
  <w:style w:type="paragraph" w:styleId="Heading2">
    <w:name w:val="heading 2"/>
    <w:basedOn w:val="Normal"/>
    <w:link w:val="Heading2Char"/>
    <w:uiPriority w:val="9"/>
    <w:qFormat/>
    <w:rsid w:val="001E1B2C"/>
    <w:pPr>
      <w:spacing w:after="0" w:line="240" w:lineRule="auto"/>
      <w:outlineLvl w:val="1"/>
    </w:pPr>
    <w:rPr>
      <w:rFonts w:ascii="ProximaNovaBold" w:eastAsia="Times New Roman" w:hAnsi="ProximaNovaBold" w:cs="Times New Roman"/>
      <w:color w:val="0B0C0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B2C"/>
    <w:rPr>
      <w:rFonts w:ascii="ProximaNovaBold" w:eastAsia="Times New Roman" w:hAnsi="ProximaNovaBold" w:cs="Times New Roman"/>
      <w:color w:val="0B0C0C"/>
      <w:sz w:val="24"/>
      <w:szCs w:val="24"/>
    </w:rPr>
  </w:style>
  <w:style w:type="character" w:customStyle="1" w:styleId="titlepage2">
    <w:name w:val="titlepage2"/>
    <w:basedOn w:val="DefaultParagraphFont"/>
    <w:rsid w:val="001E1B2C"/>
    <w:rPr>
      <w:b/>
      <w:bCs/>
      <w:i w:val="0"/>
      <w:iCs w:val="0"/>
      <w:strike w:val="0"/>
      <w:dstrike w:val="0"/>
      <w:color w:val="035DAA"/>
      <w:sz w:val="38"/>
      <w:szCs w:val="38"/>
      <w:u w:val="none"/>
      <w:effect w:val="none"/>
    </w:rPr>
  </w:style>
  <w:style w:type="character" w:customStyle="1" w:styleId="subtitle13">
    <w:name w:val="subtitle13"/>
    <w:basedOn w:val="DefaultParagraphFont"/>
    <w:rsid w:val="001E1B2C"/>
    <w:rPr>
      <w:b/>
      <w:bCs/>
      <w:i w:val="0"/>
      <w:iCs w:val="0"/>
      <w:strike w:val="0"/>
      <w:dstrike w:val="0"/>
      <w:vanish w:val="0"/>
      <w:webHidden w:val="0"/>
      <w:color w:val="000000"/>
      <w:sz w:val="29"/>
      <w:szCs w:val="29"/>
      <w:u w:val="none"/>
      <w:effect w:val="none"/>
      <w:specVanish w:val="0"/>
    </w:rPr>
  </w:style>
  <w:style w:type="character" w:customStyle="1" w:styleId="inline">
    <w:name w:val="inline"/>
    <w:basedOn w:val="DefaultParagraphFont"/>
    <w:rsid w:val="001E1B2C"/>
  </w:style>
  <w:style w:type="character" w:customStyle="1" w:styleId="text15">
    <w:name w:val="text15"/>
    <w:basedOn w:val="DefaultParagraphFont"/>
    <w:rsid w:val="001E1B2C"/>
    <w:rPr>
      <w:b w:val="0"/>
      <w:bCs w:val="0"/>
      <w:i w:val="0"/>
      <w:iCs w:val="0"/>
      <w:strike w:val="0"/>
      <w:dstrike w:val="0"/>
      <w:vanish w:val="0"/>
      <w:webHidden w:val="0"/>
      <w:color w:val="000000"/>
      <w:sz w:val="29"/>
      <w:szCs w:val="29"/>
      <w:u w:val="none"/>
      <w:effect w:val="none"/>
      <w:specVanish w:val="0"/>
    </w:rPr>
  </w:style>
  <w:style w:type="character" w:customStyle="1" w:styleId="blockpanel3">
    <w:name w:val="blockpanel3"/>
    <w:basedOn w:val="DefaultParagraphFont"/>
    <w:rsid w:val="001E1B2C"/>
    <w:rPr>
      <w:vanish w:val="0"/>
      <w:webHidden w:val="0"/>
      <w:specVanish w:val="0"/>
    </w:rPr>
  </w:style>
  <w:style w:type="character" w:styleId="Hyperlink">
    <w:name w:val="Hyperlink"/>
    <w:basedOn w:val="DefaultParagraphFont"/>
    <w:uiPriority w:val="99"/>
    <w:unhideWhenUsed/>
    <w:rsid w:val="00F83217"/>
    <w:rPr>
      <w:color w:val="0000FF"/>
      <w:u w:val="single"/>
    </w:rPr>
  </w:style>
</w:styles>
</file>

<file path=word/webSettings.xml><?xml version="1.0" encoding="utf-8"?>
<w:webSettings xmlns:r="http://schemas.openxmlformats.org/officeDocument/2006/relationships" xmlns:w="http://schemas.openxmlformats.org/wordprocessingml/2006/main">
  <w:divs>
    <w:div w:id="731200615">
      <w:bodyDiv w:val="1"/>
      <w:marLeft w:val="0"/>
      <w:marRight w:val="0"/>
      <w:marTop w:val="0"/>
      <w:marBottom w:val="0"/>
      <w:divBdr>
        <w:top w:val="none" w:sz="0" w:space="0" w:color="auto"/>
        <w:left w:val="none" w:sz="0" w:space="0" w:color="auto"/>
        <w:bottom w:val="none" w:sz="0" w:space="0" w:color="auto"/>
        <w:right w:val="none" w:sz="0" w:space="0" w:color="auto"/>
      </w:divBdr>
      <w:divsChild>
        <w:div w:id="286393469">
          <w:marLeft w:val="0"/>
          <w:marRight w:val="0"/>
          <w:marTop w:val="0"/>
          <w:marBottom w:val="0"/>
          <w:divBdr>
            <w:top w:val="none" w:sz="0" w:space="0" w:color="auto"/>
            <w:left w:val="none" w:sz="0" w:space="0" w:color="auto"/>
            <w:bottom w:val="none" w:sz="0" w:space="0" w:color="auto"/>
            <w:right w:val="none" w:sz="0" w:space="0" w:color="auto"/>
          </w:divBdr>
          <w:divsChild>
            <w:div w:id="2058964628">
              <w:marLeft w:val="-195"/>
              <w:marRight w:val="0"/>
              <w:marTop w:val="0"/>
              <w:marBottom w:val="0"/>
              <w:divBdr>
                <w:top w:val="none" w:sz="0" w:space="0" w:color="auto"/>
                <w:left w:val="none" w:sz="0" w:space="0" w:color="auto"/>
                <w:bottom w:val="none" w:sz="0" w:space="0" w:color="auto"/>
                <w:right w:val="none" w:sz="0" w:space="0" w:color="auto"/>
              </w:divBdr>
              <w:divsChild>
                <w:div w:id="1441490037">
                  <w:marLeft w:val="0"/>
                  <w:marRight w:val="0"/>
                  <w:marTop w:val="0"/>
                  <w:marBottom w:val="0"/>
                  <w:divBdr>
                    <w:top w:val="none" w:sz="0" w:space="0" w:color="auto"/>
                    <w:left w:val="none" w:sz="0" w:space="0" w:color="auto"/>
                    <w:bottom w:val="none" w:sz="0" w:space="0" w:color="auto"/>
                    <w:right w:val="none" w:sz="0" w:space="0" w:color="auto"/>
                  </w:divBdr>
                  <w:divsChild>
                    <w:div w:id="296254271">
                      <w:marLeft w:val="0"/>
                      <w:marRight w:val="0"/>
                      <w:marTop w:val="0"/>
                      <w:marBottom w:val="180"/>
                      <w:divBdr>
                        <w:top w:val="none" w:sz="0" w:space="0" w:color="auto"/>
                        <w:left w:val="none" w:sz="0" w:space="0" w:color="auto"/>
                        <w:bottom w:val="none" w:sz="0" w:space="0" w:color="auto"/>
                        <w:right w:val="none" w:sz="0" w:space="0" w:color="auto"/>
                      </w:divBdr>
                      <w:divsChild>
                        <w:div w:id="645234647">
                          <w:marLeft w:val="0"/>
                          <w:marRight w:val="0"/>
                          <w:marTop w:val="0"/>
                          <w:marBottom w:val="0"/>
                          <w:divBdr>
                            <w:top w:val="none" w:sz="0" w:space="0" w:color="auto"/>
                            <w:left w:val="none" w:sz="0" w:space="0" w:color="auto"/>
                            <w:bottom w:val="none" w:sz="0" w:space="0" w:color="auto"/>
                            <w:right w:val="none" w:sz="0" w:space="0" w:color="auto"/>
                          </w:divBdr>
                          <w:divsChild>
                            <w:div w:id="405345256">
                              <w:marLeft w:val="0"/>
                              <w:marRight w:val="0"/>
                              <w:marTop w:val="0"/>
                              <w:marBottom w:val="0"/>
                              <w:divBdr>
                                <w:top w:val="none" w:sz="0" w:space="0" w:color="auto"/>
                                <w:left w:val="none" w:sz="0" w:space="0" w:color="auto"/>
                                <w:bottom w:val="none" w:sz="0" w:space="0" w:color="auto"/>
                                <w:right w:val="none" w:sz="0" w:space="0" w:color="auto"/>
                              </w:divBdr>
                              <w:divsChild>
                                <w:div w:id="1203665185">
                                  <w:marLeft w:val="0"/>
                                  <w:marRight w:val="0"/>
                                  <w:marTop w:val="0"/>
                                  <w:marBottom w:val="0"/>
                                  <w:divBdr>
                                    <w:top w:val="none" w:sz="0" w:space="0" w:color="auto"/>
                                    <w:left w:val="none" w:sz="0" w:space="0" w:color="auto"/>
                                    <w:bottom w:val="none" w:sz="0" w:space="0" w:color="auto"/>
                                    <w:right w:val="none" w:sz="0" w:space="0" w:color="auto"/>
                                  </w:divBdr>
                                  <w:divsChild>
                                    <w:div w:id="1217471402">
                                      <w:marLeft w:val="0"/>
                                      <w:marRight w:val="0"/>
                                      <w:marTop w:val="0"/>
                                      <w:marBottom w:val="0"/>
                                      <w:divBdr>
                                        <w:top w:val="none" w:sz="0" w:space="0" w:color="auto"/>
                                        <w:left w:val="none" w:sz="0" w:space="0" w:color="auto"/>
                                        <w:bottom w:val="none" w:sz="0" w:space="0" w:color="auto"/>
                                        <w:right w:val="none" w:sz="0" w:space="0" w:color="auto"/>
                                      </w:divBdr>
                                      <w:divsChild>
                                        <w:div w:id="720789916">
                                          <w:marLeft w:val="0"/>
                                          <w:marRight w:val="0"/>
                                          <w:marTop w:val="0"/>
                                          <w:marBottom w:val="0"/>
                                          <w:divBdr>
                                            <w:top w:val="none" w:sz="0" w:space="0" w:color="auto"/>
                                            <w:left w:val="none" w:sz="0" w:space="0" w:color="auto"/>
                                            <w:bottom w:val="none" w:sz="0" w:space="0" w:color="auto"/>
                                            <w:right w:val="none" w:sz="0" w:space="0" w:color="auto"/>
                                          </w:divBdr>
                                          <w:divsChild>
                                            <w:div w:id="120459703">
                                              <w:marLeft w:val="0"/>
                                              <w:marRight w:val="0"/>
                                              <w:marTop w:val="0"/>
                                              <w:marBottom w:val="0"/>
                                              <w:divBdr>
                                                <w:top w:val="none" w:sz="0" w:space="0" w:color="auto"/>
                                                <w:left w:val="none" w:sz="0" w:space="0" w:color="auto"/>
                                                <w:bottom w:val="none" w:sz="0" w:space="0" w:color="auto"/>
                                                <w:right w:val="none" w:sz="0" w:space="0" w:color="auto"/>
                                              </w:divBdr>
                                              <w:divsChild>
                                                <w:div w:id="1097822773">
                                                  <w:marLeft w:val="0"/>
                                                  <w:marRight w:val="0"/>
                                                  <w:marTop w:val="0"/>
                                                  <w:marBottom w:val="0"/>
                                                  <w:divBdr>
                                                    <w:top w:val="none" w:sz="0" w:space="0" w:color="auto"/>
                                                    <w:left w:val="none" w:sz="0" w:space="0" w:color="auto"/>
                                                    <w:bottom w:val="none" w:sz="0" w:space="0" w:color="auto"/>
                                                    <w:right w:val="none" w:sz="0" w:space="0" w:color="auto"/>
                                                  </w:divBdr>
                                                  <w:divsChild>
                                                    <w:div w:id="1830753647">
                                                      <w:marLeft w:val="0"/>
                                                      <w:marRight w:val="0"/>
                                                      <w:marTop w:val="0"/>
                                                      <w:marBottom w:val="0"/>
                                                      <w:divBdr>
                                                        <w:top w:val="none" w:sz="0" w:space="0" w:color="auto"/>
                                                        <w:left w:val="none" w:sz="0" w:space="0" w:color="auto"/>
                                                        <w:bottom w:val="none" w:sz="0" w:space="0" w:color="auto"/>
                                                        <w:right w:val="none" w:sz="0" w:space="0" w:color="auto"/>
                                                      </w:divBdr>
                                                      <w:divsChild>
                                                        <w:div w:id="626132435">
                                                          <w:marLeft w:val="0"/>
                                                          <w:marRight w:val="0"/>
                                                          <w:marTop w:val="0"/>
                                                          <w:marBottom w:val="0"/>
                                                          <w:divBdr>
                                                            <w:top w:val="none" w:sz="0" w:space="0" w:color="auto"/>
                                                            <w:left w:val="none" w:sz="0" w:space="0" w:color="auto"/>
                                                            <w:bottom w:val="none" w:sz="0" w:space="0" w:color="auto"/>
                                                            <w:right w:val="none" w:sz="0" w:space="0" w:color="auto"/>
                                                          </w:divBdr>
                                                          <w:divsChild>
                                                            <w:div w:id="1682007408">
                                                              <w:marLeft w:val="0"/>
                                                              <w:marRight w:val="0"/>
                                                              <w:marTop w:val="0"/>
                                                              <w:marBottom w:val="0"/>
                                                              <w:divBdr>
                                                                <w:top w:val="none" w:sz="0" w:space="0" w:color="auto"/>
                                                                <w:left w:val="none" w:sz="0" w:space="0" w:color="auto"/>
                                                                <w:bottom w:val="none" w:sz="0" w:space="0" w:color="auto"/>
                                                                <w:right w:val="none" w:sz="0" w:space="0" w:color="auto"/>
                                                              </w:divBdr>
                                                              <w:divsChild>
                                                                <w:div w:id="1312054714">
                                                                  <w:marLeft w:val="0"/>
                                                                  <w:marRight w:val="0"/>
                                                                  <w:marTop w:val="0"/>
                                                                  <w:marBottom w:val="0"/>
                                                                  <w:divBdr>
                                                                    <w:top w:val="none" w:sz="0" w:space="0" w:color="auto"/>
                                                                    <w:left w:val="none" w:sz="0" w:space="0" w:color="auto"/>
                                                                    <w:bottom w:val="none" w:sz="0" w:space="0" w:color="auto"/>
                                                                    <w:right w:val="none" w:sz="0" w:space="0" w:color="auto"/>
                                                                  </w:divBdr>
                                                                </w:div>
                                                                <w:div w:id="1480536336">
                                                                  <w:marLeft w:val="0"/>
                                                                  <w:marRight w:val="0"/>
                                                                  <w:marTop w:val="0"/>
                                                                  <w:marBottom w:val="0"/>
                                                                  <w:divBdr>
                                                                    <w:top w:val="none" w:sz="0" w:space="0" w:color="auto"/>
                                                                    <w:left w:val="none" w:sz="0" w:space="0" w:color="auto"/>
                                                                    <w:bottom w:val="none" w:sz="0" w:space="0" w:color="auto"/>
                                                                    <w:right w:val="none" w:sz="0" w:space="0" w:color="auto"/>
                                                                  </w:divBdr>
                                                                </w:div>
                                                                <w:div w:id="1356078190">
                                                                  <w:marLeft w:val="0"/>
                                                                  <w:marRight w:val="0"/>
                                                                  <w:marTop w:val="0"/>
                                                                  <w:marBottom w:val="0"/>
                                                                  <w:divBdr>
                                                                    <w:top w:val="none" w:sz="0" w:space="0" w:color="auto"/>
                                                                    <w:left w:val="none" w:sz="0" w:space="0" w:color="auto"/>
                                                                    <w:bottom w:val="none" w:sz="0" w:space="0" w:color="auto"/>
                                                                    <w:right w:val="none" w:sz="0" w:space="0" w:color="auto"/>
                                                                  </w:divBdr>
                                                                </w:div>
                                                                <w:div w:id="1179857205">
                                                                  <w:marLeft w:val="0"/>
                                                                  <w:marRight w:val="0"/>
                                                                  <w:marTop w:val="0"/>
                                                                  <w:marBottom w:val="0"/>
                                                                  <w:divBdr>
                                                                    <w:top w:val="none" w:sz="0" w:space="0" w:color="auto"/>
                                                                    <w:left w:val="none" w:sz="0" w:space="0" w:color="auto"/>
                                                                    <w:bottom w:val="none" w:sz="0" w:space="0" w:color="auto"/>
                                                                    <w:right w:val="none" w:sz="0" w:space="0" w:color="auto"/>
                                                                  </w:divBdr>
                                                                </w:div>
                                                                <w:div w:id="1304625937">
                                                                  <w:marLeft w:val="0"/>
                                                                  <w:marRight w:val="0"/>
                                                                  <w:marTop w:val="0"/>
                                                                  <w:marBottom w:val="0"/>
                                                                  <w:divBdr>
                                                                    <w:top w:val="none" w:sz="0" w:space="0" w:color="auto"/>
                                                                    <w:left w:val="none" w:sz="0" w:space="0" w:color="auto"/>
                                                                    <w:bottom w:val="none" w:sz="0" w:space="0" w:color="auto"/>
                                                                    <w:right w:val="none" w:sz="0" w:space="0" w:color="auto"/>
                                                                  </w:divBdr>
                                                                </w:div>
                                                                <w:div w:id="716785561">
                                                                  <w:marLeft w:val="0"/>
                                                                  <w:marRight w:val="0"/>
                                                                  <w:marTop w:val="0"/>
                                                                  <w:marBottom w:val="0"/>
                                                                  <w:divBdr>
                                                                    <w:top w:val="none" w:sz="0" w:space="0" w:color="auto"/>
                                                                    <w:left w:val="none" w:sz="0" w:space="0" w:color="auto"/>
                                                                    <w:bottom w:val="none" w:sz="0" w:space="0" w:color="auto"/>
                                                                    <w:right w:val="none" w:sz="0" w:space="0" w:color="auto"/>
                                                                  </w:divBdr>
                                                                </w:div>
                                                                <w:div w:id="1427339778">
                                                                  <w:marLeft w:val="0"/>
                                                                  <w:marRight w:val="0"/>
                                                                  <w:marTop w:val="0"/>
                                                                  <w:marBottom w:val="0"/>
                                                                  <w:divBdr>
                                                                    <w:top w:val="none" w:sz="0" w:space="0" w:color="auto"/>
                                                                    <w:left w:val="none" w:sz="0" w:space="0" w:color="auto"/>
                                                                    <w:bottom w:val="none" w:sz="0" w:space="0" w:color="auto"/>
                                                                    <w:right w:val="none" w:sz="0" w:space="0" w:color="auto"/>
                                                                  </w:divBdr>
                                                                </w:div>
                                                                <w:div w:id="1084181528">
                                                                  <w:marLeft w:val="0"/>
                                                                  <w:marRight w:val="0"/>
                                                                  <w:marTop w:val="0"/>
                                                                  <w:marBottom w:val="0"/>
                                                                  <w:divBdr>
                                                                    <w:top w:val="none" w:sz="0" w:space="0" w:color="auto"/>
                                                                    <w:left w:val="none" w:sz="0" w:space="0" w:color="auto"/>
                                                                    <w:bottom w:val="none" w:sz="0" w:space="0" w:color="auto"/>
                                                                    <w:right w:val="none" w:sz="0" w:space="0" w:color="auto"/>
                                                                  </w:divBdr>
                                                                </w:div>
                                                                <w:div w:id="1484156531">
                                                                  <w:marLeft w:val="0"/>
                                                                  <w:marRight w:val="0"/>
                                                                  <w:marTop w:val="0"/>
                                                                  <w:marBottom w:val="0"/>
                                                                  <w:divBdr>
                                                                    <w:top w:val="none" w:sz="0" w:space="0" w:color="auto"/>
                                                                    <w:left w:val="none" w:sz="0" w:space="0" w:color="auto"/>
                                                                    <w:bottom w:val="none" w:sz="0" w:space="0" w:color="auto"/>
                                                                    <w:right w:val="none" w:sz="0" w:space="0" w:color="auto"/>
                                                                  </w:divBdr>
                                                                </w:div>
                                                                <w:div w:id="1300266087">
                                                                  <w:marLeft w:val="0"/>
                                                                  <w:marRight w:val="0"/>
                                                                  <w:marTop w:val="0"/>
                                                                  <w:marBottom w:val="0"/>
                                                                  <w:divBdr>
                                                                    <w:top w:val="none" w:sz="0" w:space="0" w:color="auto"/>
                                                                    <w:left w:val="none" w:sz="0" w:space="0" w:color="auto"/>
                                                                    <w:bottom w:val="none" w:sz="0" w:space="0" w:color="auto"/>
                                                                    <w:right w:val="none" w:sz="0" w:space="0" w:color="auto"/>
                                                                  </w:divBdr>
                                                                  <w:divsChild>
                                                                    <w:div w:id="1221211747">
                                                                      <w:marLeft w:val="0"/>
                                                                      <w:marRight w:val="0"/>
                                                                      <w:marTop w:val="0"/>
                                                                      <w:marBottom w:val="0"/>
                                                                      <w:divBdr>
                                                                        <w:top w:val="none" w:sz="0" w:space="0" w:color="auto"/>
                                                                        <w:left w:val="none" w:sz="0" w:space="0" w:color="auto"/>
                                                                        <w:bottom w:val="none" w:sz="0" w:space="0" w:color="auto"/>
                                                                        <w:right w:val="none" w:sz="0" w:space="0" w:color="auto"/>
                                                                      </w:divBdr>
                                                                    </w:div>
                                                                    <w:div w:id="2141680272">
                                                                      <w:marLeft w:val="0"/>
                                                                      <w:marRight w:val="0"/>
                                                                      <w:marTop w:val="0"/>
                                                                      <w:marBottom w:val="0"/>
                                                                      <w:divBdr>
                                                                        <w:top w:val="none" w:sz="0" w:space="0" w:color="auto"/>
                                                                        <w:left w:val="none" w:sz="0" w:space="0" w:color="auto"/>
                                                                        <w:bottom w:val="none" w:sz="0" w:space="0" w:color="auto"/>
                                                                        <w:right w:val="none" w:sz="0" w:space="0" w:color="auto"/>
                                                                      </w:divBdr>
                                                                    </w:div>
                                                                    <w:div w:id="435099193">
                                                                      <w:marLeft w:val="0"/>
                                                                      <w:marRight w:val="0"/>
                                                                      <w:marTop w:val="0"/>
                                                                      <w:marBottom w:val="0"/>
                                                                      <w:divBdr>
                                                                        <w:top w:val="none" w:sz="0" w:space="0" w:color="auto"/>
                                                                        <w:left w:val="none" w:sz="0" w:space="0" w:color="auto"/>
                                                                        <w:bottom w:val="none" w:sz="0" w:space="0" w:color="auto"/>
                                                                        <w:right w:val="none" w:sz="0" w:space="0" w:color="auto"/>
                                                                      </w:divBdr>
                                                                    </w:div>
                                                                    <w:div w:id="218590441">
                                                                      <w:marLeft w:val="0"/>
                                                                      <w:marRight w:val="0"/>
                                                                      <w:marTop w:val="0"/>
                                                                      <w:marBottom w:val="0"/>
                                                                      <w:divBdr>
                                                                        <w:top w:val="none" w:sz="0" w:space="0" w:color="auto"/>
                                                                        <w:left w:val="none" w:sz="0" w:space="0" w:color="auto"/>
                                                                        <w:bottom w:val="none" w:sz="0" w:space="0" w:color="auto"/>
                                                                        <w:right w:val="none" w:sz="0" w:space="0" w:color="auto"/>
                                                                      </w:divBdr>
                                                                    </w:div>
                                                                    <w:div w:id="1424254001">
                                                                      <w:marLeft w:val="0"/>
                                                                      <w:marRight w:val="0"/>
                                                                      <w:marTop w:val="0"/>
                                                                      <w:marBottom w:val="0"/>
                                                                      <w:divBdr>
                                                                        <w:top w:val="none" w:sz="0" w:space="0" w:color="auto"/>
                                                                        <w:left w:val="none" w:sz="0" w:space="0" w:color="auto"/>
                                                                        <w:bottom w:val="none" w:sz="0" w:space="0" w:color="auto"/>
                                                                        <w:right w:val="none" w:sz="0" w:space="0" w:color="auto"/>
                                                                      </w:divBdr>
                                                                    </w:div>
                                                                    <w:div w:id="1519194533">
                                                                      <w:marLeft w:val="0"/>
                                                                      <w:marRight w:val="0"/>
                                                                      <w:marTop w:val="0"/>
                                                                      <w:marBottom w:val="0"/>
                                                                      <w:divBdr>
                                                                        <w:top w:val="none" w:sz="0" w:space="0" w:color="auto"/>
                                                                        <w:left w:val="none" w:sz="0" w:space="0" w:color="auto"/>
                                                                        <w:bottom w:val="none" w:sz="0" w:space="0" w:color="auto"/>
                                                                        <w:right w:val="none" w:sz="0" w:space="0" w:color="auto"/>
                                                                      </w:divBdr>
                                                                    </w:div>
                                                                    <w:div w:id="2628558">
                                                                      <w:marLeft w:val="0"/>
                                                                      <w:marRight w:val="0"/>
                                                                      <w:marTop w:val="0"/>
                                                                      <w:marBottom w:val="0"/>
                                                                      <w:divBdr>
                                                                        <w:top w:val="none" w:sz="0" w:space="0" w:color="auto"/>
                                                                        <w:left w:val="none" w:sz="0" w:space="0" w:color="auto"/>
                                                                        <w:bottom w:val="none" w:sz="0" w:space="0" w:color="auto"/>
                                                                        <w:right w:val="none" w:sz="0" w:space="0" w:color="auto"/>
                                                                      </w:divBdr>
                                                                    </w:div>
                                                                    <w:div w:id="969019556">
                                                                      <w:marLeft w:val="0"/>
                                                                      <w:marRight w:val="0"/>
                                                                      <w:marTop w:val="0"/>
                                                                      <w:marBottom w:val="0"/>
                                                                      <w:divBdr>
                                                                        <w:top w:val="none" w:sz="0" w:space="0" w:color="auto"/>
                                                                        <w:left w:val="none" w:sz="0" w:space="0" w:color="auto"/>
                                                                        <w:bottom w:val="none" w:sz="0" w:space="0" w:color="auto"/>
                                                                        <w:right w:val="none" w:sz="0" w:space="0" w:color="auto"/>
                                                                      </w:divBdr>
                                                                    </w:div>
                                                                    <w:div w:id="2123986071">
                                                                      <w:marLeft w:val="0"/>
                                                                      <w:marRight w:val="0"/>
                                                                      <w:marTop w:val="0"/>
                                                                      <w:marBottom w:val="0"/>
                                                                      <w:divBdr>
                                                                        <w:top w:val="none" w:sz="0" w:space="0" w:color="auto"/>
                                                                        <w:left w:val="none" w:sz="0" w:space="0" w:color="auto"/>
                                                                        <w:bottom w:val="none" w:sz="0" w:space="0" w:color="auto"/>
                                                                        <w:right w:val="none" w:sz="0" w:space="0" w:color="auto"/>
                                                                      </w:divBdr>
                                                                    </w:div>
                                                                    <w:div w:id="1665668197">
                                                                      <w:marLeft w:val="0"/>
                                                                      <w:marRight w:val="0"/>
                                                                      <w:marTop w:val="0"/>
                                                                      <w:marBottom w:val="0"/>
                                                                      <w:divBdr>
                                                                        <w:top w:val="none" w:sz="0" w:space="0" w:color="auto"/>
                                                                        <w:left w:val="none" w:sz="0" w:space="0" w:color="auto"/>
                                                                        <w:bottom w:val="none" w:sz="0" w:space="0" w:color="auto"/>
                                                                        <w:right w:val="none" w:sz="0" w:space="0" w:color="auto"/>
                                                                      </w:divBdr>
                                                                    </w:div>
                                                                    <w:div w:id="2064213107">
                                                                      <w:marLeft w:val="0"/>
                                                                      <w:marRight w:val="0"/>
                                                                      <w:marTop w:val="0"/>
                                                                      <w:marBottom w:val="0"/>
                                                                      <w:divBdr>
                                                                        <w:top w:val="none" w:sz="0" w:space="0" w:color="auto"/>
                                                                        <w:left w:val="none" w:sz="0" w:space="0" w:color="auto"/>
                                                                        <w:bottom w:val="none" w:sz="0" w:space="0" w:color="auto"/>
                                                                        <w:right w:val="none" w:sz="0" w:space="0" w:color="auto"/>
                                                                      </w:divBdr>
                                                                    </w:div>
                                                                    <w:div w:id="938368365">
                                                                      <w:marLeft w:val="0"/>
                                                                      <w:marRight w:val="0"/>
                                                                      <w:marTop w:val="0"/>
                                                                      <w:marBottom w:val="0"/>
                                                                      <w:divBdr>
                                                                        <w:top w:val="none" w:sz="0" w:space="0" w:color="auto"/>
                                                                        <w:left w:val="none" w:sz="0" w:space="0" w:color="auto"/>
                                                                        <w:bottom w:val="none" w:sz="0" w:space="0" w:color="auto"/>
                                                                        <w:right w:val="none" w:sz="0" w:space="0" w:color="auto"/>
                                                                      </w:divBdr>
                                                                    </w:div>
                                                                    <w:div w:id="1014575369">
                                                                      <w:marLeft w:val="0"/>
                                                                      <w:marRight w:val="0"/>
                                                                      <w:marTop w:val="0"/>
                                                                      <w:marBottom w:val="0"/>
                                                                      <w:divBdr>
                                                                        <w:top w:val="none" w:sz="0" w:space="0" w:color="auto"/>
                                                                        <w:left w:val="none" w:sz="0" w:space="0" w:color="auto"/>
                                                                        <w:bottom w:val="none" w:sz="0" w:space="0" w:color="auto"/>
                                                                        <w:right w:val="none" w:sz="0" w:space="0" w:color="auto"/>
                                                                      </w:divBdr>
                                                                    </w:div>
                                                                    <w:div w:id="720977794">
                                                                      <w:marLeft w:val="0"/>
                                                                      <w:marRight w:val="0"/>
                                                                      <w:marTop w:val="0"/>
                                                                      <w:marBottom w:val="0"/>
                                                                      <w:divBdr>
                                                                        <w:top w:val="none" w:sz="0" w:space="0" w:color="auto"/>
                                                                        <w:left w:val="none" w:sz="0" w:space="0" w:color="auto"/>
                                                                        <w:bottom w:val="none" w:sz="0" w:space="0" w:color="auto"/>
                                                                        <w:right w:val="none" w:sz="0" w:space="0" w:color="auto"/>
                                                                      </w:divBdr>
                                                                    </w:div>
                                                                    <w:div w:id="1488588222">
                                                                      <w:marLeft w:val="0"/>
                                                                      <w:marRight w:val="0"/>
                                                                      <w:marTop w:val="0"/>
                                                                      <w:marBottom w:val="0"/>
                                                                      <w:divBdr>
                                                                        <w:top w:val="none" w:sz="0" w:space="0" w:color="auto"/>
                                                                        <w:left w:val="none" w:sz="0" w:space="0" w:color="auto"/>
                                                                        <w:bottom w:val="none" w:sz="0" w:space="0" w:color="auto"/>
                                                                        <w:right w:val="none" w:sz="0" w:space="0" w:color="auto"/>
                                                                      </w:divBdr>
                                                                      <w:divsChild>
                                                                        <w:div w:id="191111519">
                                                                          <w:marLeft w:val="0"/>
                                                                          <w:marRight w:val="0"/>
                                                                          <w:marTop w:val="0"/>
                                                                          <w:marBottom w:val="0"/>
                                                                          <w:divBdr>
                                                                            <w:top w:val="none" w:sz="0" w:space="0" w:color="auto"/>
                                                                            <w:left w:val="none" w:sz="0" w:space="0" w:color="auto"/>
                                                                            <w:bottom w:val="none" w:sz="0" w:space="0" w:color="auto"/>
                                                                            <w:right w:val="none" w:sz="0" w:space="0" w:color="auto"/>
                                                                          </w:divBdr>
                                                                        </w:div>
                                                                        <w:div w:id="1211529982">
                                                                          <w:marLeft w:val="0"/>
                                                                          <w:marRight w:val="0"/>
                                                                          <w:marTop w:val="0"/>
                                                                          <w:marBottom w:val="0"/>
                                                                          <w:divBdr>
                                                                            <w:top w:val="none" w:sz="0" w:space="0" w:color="auto"/>
                                                                            <w:left w:val="none" w:sz="0" w:space="0" w:color="auto"/>
                                                                            <w:bottom w:val="none" w:sz="0" w:space="0" w:color="auto"/>
                                                                            <w:right w:val="none" w:sz="0" w:space="0" w:color="auto"/>
                                                                          </w:divBdr>
                                                                        </w:div>
                                                                        <w:div w:id="280573846">
                                                                          <w:marLeft w:val="0"/>
                                                                          <w:marRight w:val="0"/>
                                                                          <w:marTop w:val="0"/>
                                                                          <w:marBottom w:val="0"/>
                                                                          <w:divBdr>
                                                                            <w:top w:val="none" w:sz="0" w:space="0" w:color="auto"/>
                                                                            <w:left w:val="none" w:sz="0" w:space="0" w:color="auto"/>
                                                                            <w:bottom w:val="none" w:sz="0" w:space="0" w:color="auto"/>
                                                                            <w:right w:val="none" w:sz="0" w:space="0" w:color="auto"/>
                                                                          </w:divBdr>
                                                                        </w:div>
                                                                        <w:div w:id="2459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986">
                                                                  <w:marLeft w:val="0"/>
                                                                  <w:marRight w:val="0"/>
                                                                  <w:marTop w:val="0"/>
                                                                  <w:marBottom w:val="0"/>
                                                                  <w:divBdr>
                                                                    <w:top w:val="none" w:sz="0" w:space="0" w:color="auto"/>
                                                                    <w:left w:val="none" w:sz="0" w:space="0" w:color="auto"/>
                                                                    <w:bottom w:val="none" w:sz="0" w:space="0" w:color="auto"/>
                                                                    <w:right w:val="none" w:sz="0" w:space="0" w:color="auto"/>
                                                                  </w:divBdr>
                                                                  <w:divsChild>
                                                                    <w:div w:id="377976179">
                                                                      <w:marLeft w:val="0"/>
                                                                      <w:marRight w:val="0"/>
                                                                      <w:marTop w:val="0"/>
                                                                      <w:marBottom w:val="0"/>
                                                                      <w:divBdr>
                                                                        <w:top w:val="none" w:sz="0" w:space="0" w:color="auto"/>
                                                                        <w:left w:val="none" w:sz="0" w:space="0" w:color="auto"/>
                                                                        <w:bottom w:val="none" w:sz="0" w:space="0" w:color="auto"/>
                                                                        <w:right w:val="none" w:sz="0" w:space="0" w:color="auto"/>
                                                                      </w:divBdr>
                                                                    </w:div>
                                                                    <w:div w:id="1536040592">
                                                                      <w:marLeft w:val="0"/>
                                                                      <w:marRight w:val="0"/>
                                                                      <w:marTop w:val="0"/>
                                                                      <w:marBottom w:val="0"/>
                                                                      <w:divBdr>
                                                                        <w:top w:val="none" w:sz="0" w:space="0" w:color="auto"/>
                                                                        <w:left w:val="none" w:sz="0" w:space="0" w:color="auto"/>
                                                                        <w:bottom w:val="none" w:sz="0" w:space="0" w:color="auto"/>
                                                                        <w:right w:val="none" w:sz="0" w:space="0" w:color="auto"/>
                                                                      </w:divBdr>
                                                                    </w:div>
                                                                    <w:div w:id="1894148950">
                                                                      <w:marLeft w:val="0"/>
                                                                      <w:marRight w:val="0"/>
                                                                      <w:marTop w:val="0"/>
                                                                      <w:marBottom w:val="0"/>
                                                                      <w:divBdr>
                                                                        <w:top w:val="none" w:sz="0" w:space="0" w:color="auto"/>
                                                                        <w:left w:val="none" w:sz="0" w:space="0" w:color="auto"/>
                                                                        <w:bottom w:val="none" w:sz="0" w:space="0" w:color="auto"/>
                                                                        <w:right w:val="none" w:sz="0" w:space="0" w:color="auto"/>
                                                                      </w:divBdr>
                                                                    </w:div>
                                                                    <w:div w:id="19917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rad.Hall@ng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A96680</dc:creator>
  <cp:keywords/>
  <dc:description/>
  <cp:lastModifiedBy>A96680</cp:lastModifiedBy>
  <cp:revision>1</cp:revision>
  <dcterms:created xsi:type="dcterms:W3CDTF">2013-07-29T22:40:00Z</dcterms:created>
  <dcterms:modified xsi:type="dcterms:W3CDTF">2013-07-30T02:53:00Z</dcterms:modified>
</cp:coreProperties>
</file>