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6446" w:rsidRDefault="00416446">
      <w:bookmarkStart w:id="0" w:name="_GoBack"/>
      <w:bookmarkEnd w:id="0"/>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in;height:1in">
            <v:imagedata r:id="rId5" o:title="ICPA Logo - 300 dpi"/>
          </v:shape>
        </w:pict>
      </w:r>
    </w:p>
    <w:p w:rsidR="00416446" w:rsidRPr="00416446" w:rsidRDefault="00416446">
      <w:pPr>
        <w:rPr>
          <w:b/>
          <w:sz w:val="44"/>
          <w:szCs w:val="44"/>
        </w:rPr>
      </w:pPr>
    </w:p>
    <w:p w:rsidR="00416446" w:rsidRPr="00416446" w:rsidRDefault="00416446" w:rsidP="000B5F0C">
      <w:pPr>
        <w:jc w:val="center"/>
        <w:outlineLvl w:val="0"/>
        <w:rPr>
          <w:b/>
          <w:sz w:val="44"/>
          <w:szCs w:val="44"/>
        </w:rPr>
      </w:pPr>
      <w:r w:rsidRPr="00416446">
        <w:rPr>
          <w:b/>
          <w:sz w:val="44"/>
          <w:szCs w:val="44"/>
        </w:rPr>
        <w:t xml:space="preserve">Job </w:t>
      </w:r>
      <w:smartTag w:uri="urn:schemas-microsoft-com:office:smarttags" w:element="place">
        <w:r w:rsidRPr="00416446">
          <w:rPr>
            <w:b/>
            <w:sz w:val="44"/>
            <w:szCs w:val="44"/>
          </w:rPr>
          <w:t>Opportunity</w:t>
        </w:r>
      </w:smartTag>
    </w:p>
    <w:p w:rsidR="00416446" w:rsidRDefault="00416446"/>
    <w:p w:rsidR="00416446" w:rsidRDefault="0041644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2448"/>
        <w:gridCol w:w="6408"/>
      </w:tblGrid>
      <w:tr w:rsidR="00B418E6" w:rsidTr="00534443">
        <w:tc>
          <w:tcPr>
            <w:tcW w:w="2448" w:type="dxa"/>
          </w:tcPr>
          <w:p w:rsidR="00B418E6" w:rsidRDefault="00B418E6">
            <w:r>
              <w:t>Company</w:t>
            </w:r>
          </w:p>
        </w:tc>
        <w:tc>
          <w:tcPr>
            <w:tcW w:w="6408" w:type="dxa"/>
          </w:tcPr>
          <w:p w:rsidR="00B418E6" w:rsidRDefault="00BD5A97">
            <w:proofErr w:type="spellStart"/>
            <w:r>
              <w:t>adidas</w:t>
            </w:r>
            <w:proofErr w:type="spellEnd"/>
            <w:r>
              <w:t xml:space="preserve"> Group</w:t>
            </w:r>
          </w:p>
        </w:tc>
      </w:tr>
      <w:tr w:rsidR="00B418E6" w:rsidTr="00534443">
        <w:tc>
          <w:tcPr>
            <w:tcW w:w="2448" w:type="dxa"/>
          </w:tcPr>
          <w:p w:rsidR="00B418E6" w:rsidRDefault="00B418E6">
            <w:r>
              <w:t>Job Title</w:t>
            </w:r>
          </w:p>
        </w:tc>
        <w:tc>
          <w:tcPr>
            <w:tcW w:w="6408" w:type="dxa"/>
          </w:tcPr>
          <w:p w:rsidR="00B418E6" w:rsidRDefault="00BD5A97">
            <w:r>
              <w:t>Foreign Trade Zone Manager</w:t>
            </w:r>
          </w:p>
        </w:tc>
      </w:tr>
      <w:tr w:rsidR="00B418E6" w:rsidTr="00534443">
        <w:tc>
          <w:tcPr>
            <w:tcW w:w="2448" w:type="dxa"/>
          </w:tcPr>
          <w:p w:rsidR="00B418E6" w:rsidRDefault="00B418E6">
            <w:r>
              <w:t>Location</w:t>
            </w:r>
          </w:p>
        </w:tc>
        <w:tc>
          <w:tcPr>
            <w:tcW w:w="6408" w:type="dxa"/>
          </w:tcPr>
          <w:p w:rsidR="00B418E6" w:rsidRDefault="00BD5A97">
            <w:r>
              <w:t>Spartanburg South Carolina</w:t>
            </w:r>
          </w:p>
        </w:tc>
      </w:tr>
      <w:tr w:rsidR="00B418E6" w:rsidTr="00534443">
        <w:tc>
          <w:tcPr>
            <w:tcW w:w="2448" w:type="dxa"/>
          </w:tcPr>
          <w:p w:rsidR="00B418E6" w:rsidRDefault="00B418E6">
            <w:smartTag w:uri="urn:schemas-microsoft-com:office:smarttags" w:element="place">
              <w:smartTag w:uri="urn:schemas-microsoft-com:office:smarttags" w:element="PlaceName">
                <w:r>
                  <w:t>Salary</w:t>
                </w:r>
              </w:smartTag>
              <w:r>
                <w:t xml:space="preserve"> </w:t>
              </w:r>
              <w:smartTag w:uri="urn:schemas-microsoft-com:office:smarttags" w:element="PlaceType">
                <w:r>
                  <w:t>Range</w:t>
                </w:r>
              </w:smartTag>
            </w:smartTag>
          </w:p>
        </w:tc>
        <w:tc>
          <w:tcPr>
            <w:tcW w:w="6408" w:type="dxa"/>
          </w:tcPr>
          <w:p w:rsidR="00B418E6" w:rsidRDefault="00BD5A97">
            <w:r>
              <w:t>DOE</w:t>
            </w:r>
          </w:p>
        </w:tc>
      </w:tr>
      <w:tr w:rsidR="00B418E6" w:rsidTr="00534443">
        <w:tc>
          <w:tcPr>
            <w:tcW w:w="2448" w:type="dxa"/>
          </w:tcPr>
          <w:p w:rsidR="00B418E6" w:rsidRDefault="00B418E6">
            <w:r>
              <w:t>Relocation Assistance</w:t>
            </w:r>
          </w:p>
        </w:tc>
        <w:tc>
          <w:tcPr>
            <w:tcW w:w="6408" w:type="dxa"/>
          </w:tcPr>
          <w:p w:rsidR="00B418E6" w:rsidRDefault="00BD5A97">
            <w:r>
              <w:t>Negotiable</w:t>
            </w:r>
          </w:p>
        </w:tc>
      </w:tr>
    </w:tbl>
    <w:p w:rsidR="00D33F69" w:rsidRDefault="00D33F69"/>
    <w:p w:rsidR="00416446" w:rsidRDefault="00416446"/>
    <w:p w:rsidR="00416446" w:rsidRDefault="00D33F69" w:rsidP="000B5F0C">
      <w:pPr>
        <w:outlineLvl w:val="0"/>
        <w:rPr>
          <w:b/>
          <w:sz w:val="32"/>
          <w:szCs w:val="32"/>
          <w:u w:val="single"/>
        </w:rPr>
      </w:pPr>
      <w:r w:rsidRPr="00D33F69">
        <w:rPr>
          <w:b/>
          <w:sz w:val="32"/>
          <w:szCs w:val="32"/>
          <w:u w:val="single"/>
        </w:rPr>
        <w:t>Job Description</w:t>
      </w:r>
      <w:r>
        <w:rPr>
          <w:b/>
          <w:sz w:val="32"/>
          <w:szCs w:val="32"/>
          <w:u w:val="single"/>
        </w:rPr>
        <w:t xml:space="preserve"> / Responsibilities / Requirements</w:t>
      </w:r>
    </w:p>
    <w:p w:rsidR="00BD5A97" w:rsidRPr="00D93CFE" w:rsidRDefault="00BD5A97" w:rsidP="00BD5A97">
      <w:pPr>
        <w:rPr>
          <w:rFonts w:ascii="AdiHaus" w:hAnsi="AdiHaus"/>
          <w:sz w:val="22"/>
          <w:szCs w:val="22"/>
        </w:rPr>
      </w:pPr>
      <w:r w:rsidRPr="00D93CFE">
        <w:rPr>
          <w:rFonts w:ascii="AdiHaus" w:hAnsi="AdiHaus"/>
          <w:sz w:val="22"/>
          <w:szCs w:val="22"/>
        </w:rPr>
        <w:t>Are you all in?  That</w:t>
      </w:r>
      <w:r>
        <w:rPr>
          <w:rFonts w:ascii="AdiHaus" w:hAnsi="AdiHaus"/>
          <w:sz w:val="22"/>
          <w:szCs w:val="22"/>
        </w:rPr>
        <w:t xml:space="preserve"> is the question to </w:t>
      </w:r>
      <w:r w:rsidRPr="00D93CFE">
        <w:rPr>
          <w:rFonts w:ascii="AdiHaus" w:hAnsi="AdiHaus"/>
          <w:sz w:val="22"/>
          <w:szCs w:val="22"/>
        </w:rPr>
        <w:t xml:space="preserve">ask yourself when you walk through the doors at </w:t>
      </w:r>
      <w:proofErr w:type="spellStart"/>
      <w:r w:rsidRPr="00D93CFE">
        <w:rPr>
          <w:rFonts w:ascii="AdiHaus" w:hAnsi="AdiHaus"/>
          <w:sz w:val="22"/>
          <w:szCs w:val="22"/>
        </w:rPr>
        <w:t>adidas</w:t>
      </w:r>
      <w:proofErr w:type="spellEnd"/>
      <w:r w:rsidRPr="00D93CFE">
        <w:rPr>
          <w:rFonts w:ascii="AdiHaus" w:hAnsi="AdiHaus"/>
          <w:sz w:val="22"/>
          <w:szCs w:val="22"/>
        </w:rPr>
        <w:t xml:space="preserve"> Group.</w:t>
      </w:r>
      <w:r>
        <w:rPr>
          <w:rFonts w:ascii="AdiHaus" w:hAnsi="AdiHaus"/>
          <w:sz w:val="22"/>
          <w:szCs w:val="22"/>
        </w:rPr>
        <w:t xml:space="preserve">  </w:t>
      </w:r>
      <w:proofErr w:type="spellStart"/>
      <w:proofErr w:type="gramStart"/>
      <w:r w:rsidRPr="00D93CFE">
        <w:rPr>
          <w:rFonts w:ascii="AdiHaus" w:hAnsi="AdiHaus"/>
          <w:sz w:val="22"/>
          <w:szCs w:val="22"/>
        </w:rPr>
        <w:t>adidas</w:t>
      </w:r>
      <w:proofErr w:type="spellEnd"/>
      <w:proofErr w:type="gramEnd"/>
      <w:r w:rsidRPr="00D93CFE">
        <w:rPr>
          <w:rFonts w:ascii="AdiHaus" w:hAnsi="AdiHaus"/>
          <w:sz w:val="22"/>
          <w:szCs w:val="22"/>
        </w:rPr>
        <w:t xml:space="preserve"> Group</w:t>
      </w:r>
      <w:r>
        <w:rPr>
          <w:rFonts w:ascii="AdiHaus" w:hAnsi="AdiHaus"/>
          <w:sz w:val="22"/>
          <w:szCs w:val="22"/>
        </w:rPr>
        <w:t xml:space="preserve"> is illuminated with a vivacious and diverse culture of people with a passion for sport. From the corners of believing Impossible is Nothing to Originality is Celebrated, can you see yourself all in for the brand with the three stripes?  We can!</w:t>
      </w:r>
    </w:p>
    <w:p w:rsidR="00BD5A97" w:rsidRDefault="00BD5A97" w:rsidP="00BD5A97">
      <w:pPr>
        <w:rPr>
          <w:rFonts w:ascii="AdiHaus" w:hAnsi="AdiHaus"/>
          <w:b/>
          <w:sz w:val="22"/>
          <w:szCs w:val="22"/>
        </w:rPr>
      </w:pPr>
    </w:p>
    <w:p w:rsidR="00BD5A97" w:rsidRPr="008C5D1E" w:rsidRDefault="00BD5A97" w:rsidP="00BD5A97">
      <w:pPr>
        <w:rPr>
          <w:rFonts w:ascii="AdiHaus" w:hAnsi="AdiHaus"/>
          <w:b/>
          <w:sz w:val="22"/>
          <w:szCs w:val="22"/>
        </w:rPr>
      </w:pPr>
    </w:p>
    <w:p w:rsidR="00BD5A97" w:rsidRDefault="00BD5A97" w:rsidP="00BD5A97">
      <w:pPr>
        <w:tabs>
          <w:tab w:val="left" w:pos="1830"/>
        </w:tabs>
        <w:autoSpaceDE w:val="0"/>
        <w:autoSpaceDN w:val="0"/>
        <w:adjustRightInd w:val="0"/>
        <w:rPr>
          <w:rFonts w:ascii="AdiHaus" w:hAnsi="AdiHaus"/>
          <w:b/>
          <w:sz w:val="22"/>
          <w:szCs w:val="22"/>
        </w:rPr>
      </w:pPr>
      <w:r>
        <w:rPr>
          <w:rFonts w:ascii="AdiHaus" w:hAnsi="AdiHaus"/>
          <w:b/>
          <w:sz w:val="22"/>
          <w:szCs w:val="22"/>
        </w:rPr>
        <w:t>The purpose of this position and how it supports the Organization:</w:t>
      </w:r>
    </w:p>
    <w:p w:rsidR="00BD5A97" w:rsidRDefault="00BD5A97" w:rsidP="00BD5A97">
      <w:pPr>
        <w:tabs>
          <w:tab w:val="left" w:pos="1830"/>
        </w:tabs>
        <w:autoSpaceDE w:val="0"/>
        <w:autoSpaceDN w:val="0"/>
        <w:adjustRightInd w:val="0"/>
        <w:rPr>
          <w:rFonts w:ascii="Verdana" w:hAnsi="Verdana"/>
        </w:rPr>
      </w:pPr>
      <w:r w:rsidRPr="007E699B">
        <w:rPr>
          <w:rFonts w:ascii="AdiHaus" w:hAnsi="AdiHaus"/>
        </w:rPr>
        <w:t xml:space="preserve">This position is responsible for the management of the foreign trade zone program for multiple brands within the organization.  This includes monitoring all inbound, outbound, and security activities to ensure that they are performed in a timely and efficient manner while maintaining a high level of compliance with all Foreign Trade </w:t>
      </w:r>
      <w:proofErr w:type="gramStart"/>
      <w:r w:rsidRPr="007E699B">
        <w:rPr>
          <w:rFonts w:ascii="AdiHaus" w:hAnsi="AdiHaus"/>
        </w:rPr>
        <w:t xml:space="preserve">Zone </w:t>
      </w:r>
      <w:r>
        <w:rPr>
          <w:rFonts w:ascii="AdiHaus" w:hAnsi="AdiHaus"/>
        </w:rPr>
        <w:t xml:space="preserve">(FTZ) </w:t>
      </w:r>
      <w:r w:rsidRPr="007E699B">
        <w:rPr>
          <w:rFonts w:ascii="AdiHaus" w:hAnsi="AdiHaus"/>
        </w:rPr>
        <w:t>Regulations.</w:t>
      </w:r>
      <w:proofErr w:type="gramEnd"/>
    </w:p>
    <w:p w:rsidR="00BD5A97" w:rsidRDefault="00BD5A97" w:rsidP="00BD5A97">
      <w:pPr>
        <w:rPr>
          <w:rFonts w:ascii="AdiHaus" w:hAnsi="AdiHaus"/>
          <w:b/>
          <w:sz w:val="22"/>
          <w:szCs w:val="22"/>
        </w:rPr>
      </w:pPr>
    </w:p>
    <w:p w:rsidR="00BD5A97" w:rsidRDefault="00BD5A97" w:rsidP="00BD5A97">
      <w:pPr>
        <w:rPr>
          <w:rFonts w:ascii="AdiHaus" w:hAnsi="AdiHaus"/>
          <w:sz w:val="22"/>
          <w:szCs w:val="22"/>
        </w:rPr>
      </w:pPr>
      <w:r>
        <w:rPr>
          <w:rFonts w:ascii="AdiHaus" w:hAnsi="AdiHaus"/>
          <w:b/>
          <w:sz w:val="22"/>
          <w:szCs w:val="22"/>
        </w:rPr>
        <w:t>The ideal FTZ Manager will own the following r</w:t>
      </w:r>
      <w:r w:rsidRPr="005D5456">
        <w:rPr>
          <w:rFonts w:ascii="AdiHaus" w:hAnsi="AdiHaus"/>
          <w:b/>
          <w:sz w:val="22"/>
          <w:szCs w:val="22"/>
        </w:rPr>
        <w:t xml:space="preserve">esponsibilities: </w:t>
      </w:r>
    </w:p>
    <w:p w:rsidR="00BD5A97" w:rsidRPr="007E699B" w:rsidRDefault="00BD5A97" w:rsidP="00BD5A97">
      <w:pPr>
        <w:numPr>
          <w:ilvl w:val="0"/>
          <w:numId w:val="3"/>
        </w:numPr>
        <w:rPr>
          <w:rFonts w:ascii="AdiHaus" w:hAnsi="AdiHaus"/>
        </w:rPr>
      </w:pPr>
      <w:r w:rsidRPr="007E699B">
        <w:rPr>
          <w:rFonts w:ascii="AdiHaus" w:hAnsi="AdiHaus"/>
        </w:rPr>
        <w:t>Manage, train, motivate and develop a staff of highly competent foreign trade zone</w:t>
      </w:r>
      <w:r>
        <w:rPr>
          <w:rFonts w:ascii="AdiHaus" w:hAnsi="AdiHaus"/>
        </w:rPr>
        <w:t xml:space="preserve"> </w:t>
      </w:r>
      <w:r w:rsidRPr="007E699B">
        <w:rPr>
          <w:rFonts w:ascii="AdiHaus" w:hAnsi="AdiHaus"/>
        </w:rPr>
        <w:t>professionals.</w:t>
      </w:r>
    </w:p>
    <w:p w:rsidR="00BD5A97" w:rsidRPr="007E699B" w:rsidRDefault="00BD5A97" w:rsidP="00BD5A97">
      <w:pPr>
        <w:numPr>
          <w:ilvl w:val="0"/>
          <w:numId w:val="3"/>
        </w:numPr>
        <w:rPr>
          <w:rFonts w:ascii="AdiHaus" w:hAnsi="AdiHaus"/>
        </w:rPr>
      </w:pPr>
      <w:r w:rsidRPr="007E699B">
        <w:rPr>
          <w:rFonts w:ascii="AdiHaus" w:hAnsi="AdiHaus"/>
        </w:rPr>
        <w:t>Develop an annual training program for all personnel working within the activated area</w:t>
      </w:r>
      <w:r>
        <w:rPr>
          <w:rFonts w:ascii="AdiHaus" w:hAnsi="AdiHaus"/>
        </w:rPr>
        <w:t xml:space="preserve"> </w:t>
      </w:r>
      <w:r w:rsidRPr="007E699B">
        <w:rPr>
          <w:rFonts w:ascii="AdiHaus" w:hAnsi="AdiHaus"/>
        </w:rPr>
        <w:t xml:space="preserve">of the </w:t>
      </w:r>
      <w:r>
        <w:rPr>
          <w:rFonts w:ascii="AdiHaus" w:hAnsi="AdiHaus"/>
        </w:rPr>
        <w:t>f</w:t>
      </w:r>
      <w:r w:rsidRPr="007E699B">
        <w:rPr>
          <w:rFonts w:ascii="AdiHaus" w:hAnsi="AdiHaus"/>
        </w:rPr>
        <w:t xml:space="preserve">oreign trade zone. </w:t>
      </w:r>
    </w:p>
    <w:p w:rsidR="00BD5A97" w:rsidRPr="007E699B" w:rsidRDefault="00BD5A97" w:rsidP="00BD5A97">
      <w:pPr>
        <w:numPr>
          <w:ilvl w:val="0"/>
          <w:numId w:val="3"/>
        </w:numPr>
        <w:rPr>
          <w:rFonts w:ascii="AdiHaus" w:hAnsi="AdiHaus"/>
        </w:rPr>
      </w:pPr>
      <w:r w:rsidRPr="007E699B">
        <w:rPr>
          <w:rFonts w:ascii="AdiHaus" w:hAnsi="AdiHaus"/>
        </w:rPr>
        <w:t>Work directly with the Bureau of Customs and Border Protection (CBP) to coordinate all       inspections, audits and any regulatory issues relating to the operation of the foreign</w:t>
      </w:r>
      <w:r>
        <w:rPr>
          <w:rFonts w:ascii="AdiHaus" w:hAnsi="AdiHaus"/>
        </w:rPr>
        <w:t xml:space="preserve"> </w:t>
      </w:r>
      <w:r w:rsidRPr="007E699B">
        <w:rPr>
          <w:rFonts w:ascii="AdiHaus" w:hAnsi="AdiHaus"/>
        </w:rPr>
        <w:t xml:space="preserve">trade zone.  </w:t>
      </w:r>
    </w:p>
    <w:p w:rsidR="00BD5A97" w:rsidRPr="007E699B" w:rsidRDefault="00BD5A97" w:rsidP="00BD5A97">
      <w:pPr>
        <w:numPr>
          <w:ilvl w:val="0"/>
          <w:numId w:val="3"/>
        </w:numPr>
        <w:rPr>
          <w:rFonts w:ascii="AdiHaus" w:hAnsi="AdiHaus"/>
        </w:rPr>
      </w:pPr>
      <w:r w:rsidRPr="007E699B">
        <w:rPr>
          <w:rFonts w:ascii="AdiHaus" w:hAnsi="AdiHaus"/>
        </w:rPr>
        <w:t>Prepare the Annual Foreign Trade Zones Report for the Grantee Corporation.</w:t>
      </w:r>
    </w:p>
    <w:p w:rsidR="00BD5A97" w:rsidRPr="007E699B" w:rsidRDefault="00BD5A97" w:rsidP="00BD5A97">
      <w:pPr>
        <w:numPr>
          <w:ilvl w:val="0"/>
          <w:numId w:val="3"/>
        </w:numPr>
        <w:rPr>
          <w:rFonts w:ascii="AdiHaus" w:hAnsi="AdiHaus"/>
        </w:rPr>
      </w:pPr>
      <w:r w:rsidRPr="007E699B">
        <w:rPr>
          <w:rFonts w:ascii="AdiHaus" w:hAnsi="AdiHaus"/>
        </w:rPr>
        <w:t>Prepare the annual CBP reconciliation and audit of the inventory control and</w:t>
      </w:r>
      <w:r>
        <w:rPr>
          <w:rFonts w:ascii="AdiHaus" w:hAnsi="AdiHaus"/>
        </w:rPr>
        <w:t xml:space="preserve"> </w:t>
      </w:r>
      <w:r w:rsidRPr="007E699B">
        <w:rPr>
          <w:rFonts w:ascii="AdiHaus" w:hAnsi="AdiHaus"/>
        </w:rPr>
        <w:t xml:space="preserve">record keeping </w:t>
      </w:r>
      <w:r>
        <w:rPr>
          <w:rFonts w:ascii="AdiHaus" w:hAnsi="AdiHaus"/>
        </w:rPr>
        <w:t>s</w:t>
      </w:r>
      <w:r w:rsidRPr="007E699B">
        <w:rPr>
          <w:rFonts w:ascii="AdiHaus" w:hAnsi="AdiHaus"/>
        </w:rPr>
        <w:t>ystem.</w:t>
      </w:r>
    </w:p>
    <w:p w:rsidR="00BD5A97" w:rsidRPr="007E699B" w:rsidRDefault="00BD5A97" w:rsidP="00BD5A97">
      <w:pPr>
        <w:numPr>
          <w:ilvl w:val="0"/>
          <w:numId w:val="3"/>
        </w:numPr>
        <w:rPr>
          <w:rFonts w:ascii="AdiHaus" w:hAnsi="AdiHaus"/>
        </w:rPr>
      </w:pPr>
      <w:r w:rsidRPr="007E699B">
        <w:rPr>
          <w:rFonts w:ascii="AdiHaus" w:hAnsi="AdiHaus"/>
        </w:rPr>
        <w:t>Secure annual operating permits, bond renewal, and insurance renewal.</w:t>
      </w:r>
    </w:p>
    <w:p w:rsidR="00BD5A97" w:rsidRPr="007E699B" w:rsidRDefault="00BD5A97" w:rsidP="00BD5A97">
      <w:pPr>
        <w:numPr>
          <w:ilvl w:val="0"/>
          <w:numId w:val="3"/>
        </w:numPr>
        <w:rPr>
          <w:rFonts w:ascii="AdiHaus" w:hAnsi="AdiHaus"/>
        </w:rPr>
      </w:pPr>
      <w:r w:rsidRPr="007E699B">
        <w:rPr>
          <w:rFonts w:ascii="AdiHaus" w:hAnsi="AdiHaus"/>
        </w:rPr>
        <w:lastRenderedPageBreak/>
        <w:t>Develop and implement a Zone audit program to identify and correct any regulatory</w:t>
      </w:r>
      <w:r>
        <w:rPr>
          <w:rFonts w:ascii="AdiHaus" w:hAnsi="AdiHaus"/>
        </w:rPr>
        <w:t xml:space="preserve"> </w:t>
      </w:r>
      <w:r w:rsidRPr="007E699B">
        <w:rPr>
          <w:rFonts w:ascii="AdiHaus" w:hAnsi="AdiHaus"/>
        </w:rPr>
        <w:t xml:space="preserve">      compliance issues.</w:t>
      </w:r>
    </w:p>
    <w:p w:rsidR="00BD5A97" w:rsidRPr="007E699B" w:rsidRDefault="00BD5A97" w:rsidP="00BD5A97">
      <w:pPr>
        <w:numPr>
          <w:ilvl w:val="0"/>
          <w:numId w:val="3"/>
        </w:numPr>
        <w:rPr>
          <w:rFonts w:ascii="AdiHaus" w:hAnsi="AdiHaus"/>
        </w:rPr>
      </w:pPr>
      <w:r w:rsidRPr="007E699B">
        <w:rPr>
          <w:rFonts w:ascii="AdiHaus" w:hAnsi="AdiHaus"/>
        </w:rPr>
        <w:t>Work with warehouse operations and inventory control to identify process improvements that lead to the maximization of zone savings.</w:t>
      </w:r>
    </w:p>
    <w:p w:rsidR="00BD5A97" w:rsidRPr="007E699B" w:rsidRDefault="00BD5A97" w:rsidP="00BD5A97">
      <w:pPr>
        <w:numPr>
          <w:ilvl w:val="0"/>
          <w:numId w:val="3"/>
        </w:numPr>
        <w:rPr>
          <w:rFonts w:ascii="AdiHaus" w:hAnsi="AdiHaus"/>
        </w:rPr>
      </w:pPr>
      <w:r w:rsidRPr="007E699B">
        <w:rPr>
          <w:rFonts w:ascii="AdiHaus" w:hAnsi="AdiHaus"/>
        </w:rPr>
        <w:t>Analyze all potential benefits of the foreign trade zone program and report to management any missed opportunities for additional zone savings.</w:t>
      </w:r>
    </w:p>
    <w:p w:rsidR="00BD5A97" w:rsidRPr="007E699B" w:rsidRDefault="00BD5A97" w:rsidP="00BD5A97">
      <w:pPr>
        <w:numPr>
          <w:ilvl w:val="0"/>
          <w:numId w:val="3"/>
        </w:numPr>
        <w:rPr>
          <w:rFonts w:ascii="AdiHaus" w:hAnsi="AdiHaus"/>
        </w:rPr>
      </w:pPr>
      <w:r w:rsidRPr="007E699B">
        <w:rPr>
          <w:rFonts w:ascii="AdiHaus" w:hAnsi="AdiHaus"/>
        </w:rPr>
        <w:t>Perform all system testing of the FTZ software to include data interfaces, data integrity and system functionality for all software upgrades prior to implementation into the live production system.</w:t>
      </w:r>
    </w:p>
    <w:p w:rsidR="00BD5A97" w:rsidRPr="007E699B" w:rsidRDefault="00BD5A97" w:rsidP="00BD5A97">
      <w:pPr>
        <w:numPr>
          <w:ilvl w:val="0"/>
          <w:numId w:val="3"/>
        </w:numPr>
        <w:rPr>
          <w:rFonts w:ascii="AdiHaus" w:hAnsi="AdiHaus"/>
        </w:rPr>
      </w:pPr>
      <w:r w:rsidRPr="007E699B">
        <w:rPr>
          <w:rFonts w:ascii="AdiHaus" w:hAnsi="AdiHaus"/>
        </w:rPr>
        <w:t>Collect and analyze data with regards to proposed legislation impacting foreign trade zones and report to management the impact to zone operations.</w:t>
      </w:r>
    </w:p>
    <w:p w:rsidR="00BD5A97" w:rsidRPr="007E699B" w:rsidRDefault="00BD5A97" w:rsidP="00BD5A97">
      <w:pPr>
        <w:numPr>
          <w:ilvl w:val="0"/>
          <w:numId w:val="3"/>
        </w:numPr>
        <w:rPr>
          <w:rFonts w:ascii="AdiHaus" w:hAnsi="AdiHaus"/>
        </w:rPr>
      </w:pPr>
      <w:r w:rsidRPr="007E699B">
        <w:rPr>
          <w:rFonts w:ascii="AdiHaus" w:hAnsi="AdiHaus"/>
        </w:rPr>
        <w:t>Actively participate and serve as the company liaison for State and National Foreign</w:t>
      </w:r>
      <w:r>
        <w:rPr>
          <w:rFonts w:ascii="AdiHaus" w:hAnsi="AdiHaus"/>
        </w:rPr>
        <w:t xml:space="preserve"> </w:t>
      </w:r>
      <w:r w:rsidRPr="007E699B">
        <w:rPr>
          <w:rFonts w:ascii="AdiHaus" w:hAnsi="AdiHaus"/>
        </w:rPr>
        <w:t xml:space="preserve">Trade Zone Associations. </w:t>
      </w:r>
    </w:p>
    <w:p w:rsidR="00BD5A97" w:rsidRDefault="00BD5A97" w:rsidP="00BD5A97">
      <w:pPr>
        <w:tabs>
          <w:tab w:val="left" w:pos="0"/>
        </w:tabs>
        <w:ind w:left="720"/>
        <w:rPr>
          <w:rFonts w:ascii="AdiHaus" w:hAnsi="AdiHaus"/>
          <w:b/>
          <w:sz w:val="22"/>
          <w:szCs w:val="22"/>
        </w:rPr>
      </w:pPr>
      <w:r w:rsidRPr="00D22807">
        <w:rPr>
          <w:rFonts w:ascii="AdiHaus" w:hAnsi="AdiHaus"/>
        </w:rPr>
        <w:t>.</w:t>
      </w:r>
    </w:p>
    <w:p w:rsidR="00BD5A97" w:rsidRDefault="00BD5A97" w:rsidP="00BD5A97">
      <w:pPr>
        <w:rPr>
          <w:rFonts w:ascii="AdiHaus" w:hAnsi="AdiHaus"/>
          <w:b/>
          <w:sz w:val="22"/>
          <w:szCs w:val="22"/>
        </w:rPr>
      </w:pPr>
    </w:p>
    <w:p w:rsidR="00BD5A97" w:rsidRDefault="00BD5A97" w:rsidP="00BD5A97">
      <w:pPr>
        <w:rPr>
          <w:rFonts w:ascii="AdiHaus" w:hAnsi="AdiHaus"/>
          <w:b/>
          <w:sz w:val="22"/>
          <w:szCs w:val="22"/>
        </w:rPr>
      </w:pPr>
      <w:r>
        <w:rPr>
          <w:rFonts w:ascii="AdiHaus" w:hAnsi="AdiHaus"/>
          <w:b/>
          <w:sz w:val="22"/>
          <w:szCs w:val="22"/>
        </w:rPr>
        <w:t>The enthusiasm to foster key relationship with the following customers</w:t>
      </w:r>
      <w:r w:rsidRPr="005D5456">
        <w:rPr>
          <w:rFonts w:ascii="AdiHaus" w:hAnsi="AdiHaus"/>
          <w:b/>
          <w:sz w:val="22"/>
          <w:szCs w:val="22"/>
        </w:rPr>
        <w:t xml:space="preserve">: </w:t>
      </w:r>
    </w:p>
    <w:p w:rsidR="00BD5A97" w:rsidRPr="007E699B" w:rsidRDefault="00BD5A97" w:rsidP="00BD5A97">
      <w:pPr>
        <w:numPr>
          <w:ilvl w:val="0"/>
          <w:numId w:val="1"/>
        </w:numPr>
        <w:rPr>
          <w:rFonts w:ascii="AdiHaus" w:hAnsi="AdiHaus"/>
        </w:rPr>
      </w:pPr>
      <w:r w:rsidRPr="007E699B">
        <w:rPr>
          <w:rFonts w:ascii="AdiHaus" w:hAnsi="AdiHaus"/>
          <w:u w:val="single"/>
        </w:rPr>
        <w:t>Internal</w:t>
      </w:r>
      <w:r w:rsidRPr="007E699B">
        <w:rPr>
          <w:rFonts w:ascii="AdiHaus" w:hAnsi="AdiHaus"/>
        </w:rPr>
        <w:t>:  Warehouse Operations, Inventory Management, Inbound Traffic, Outbound Traffic, Export, Finance, US Customs Classification, Internal Audit, Human Resources, Security.</w:t>
      </w:r>
    </w:p>
    <w:p w:rsidR="00BD5A97" w:rsidRPr="007E699B" w:rsidRDefault="00BD5A97" w:rsidP="00BD5A97">
      <w:pPr>
        <w:numPr>
          <w:ilvl w:val="0"/>
          <w:numId w:val="1"/>
        </w:numPr>
        <w:rPr>
          <w:rFonts w:ascii="AdiHaus" w:hAnsi="AdiHaus"/>
        </w:rPr>
      </w:pPr>
      <w:r w:rsidRPr="007E699B">
        <w:rPr>
          <w:rFonts w:ascii="AdiHaus" w:hAnsi="AdiHaus"/>
          <w:u w:val="single"/>
        </w:rPr>
        <w:t>External</w:t>
      </w:r>
      <w:r w:rsidRPr="007E699B">
        <w:rPr>
          <w:rFonts w:ascii="AdiHaus" w:hAnsi="AdiHaus"/>
        </w:rPr>
        <w:t xml:space="preserve">: US Foreign Trade Zones Board, Bureau of Customs and Border Protection, FTZ Grantee Corporation, National Association of Foreign Trade Zones, South Carolina Foreign Trade Zones Association, local and state politicians, FTZ software provider, contracted warehouse associates, external auditors, steamship lines. </w:t>
      </w:r>
    </w:p>
    <w:p w:rsidR="00BD5A97" w:rsidRDefault="00BD5A97" w:rsidP="00BD5A97">
      <w:pPr>
        <w:tabs>
          <w:tab w:val="left" w:pos="1830"/>
        </w:tabs>
        <w:autoSpaceDE w:val="0"/>
        <w:autoSpaceDN w:val="0"/>
        <w:adjustRightInd w:val="0"/>
        <w:rPr>
          <w:rFonts w:ascii="AdiHaus" w:hAnsi="AdiHaus" w:cs="Arial"/>
          <w:b/>
          <w:sz w:val="22"/>
          <w:szCs w:val="22"/>
        </w:rPr>
      </w:pPr>
    </w:p>
    <w:p w:rsidR="00BD5A97" w:rsidRDefault="00BD5A97" w:rsidP="00BD5A97">
      <w:pPr>
        <w:tabs>
          <w:tab w:val="left" w:pos="1830"/>
        </w:tabs>
        <w:autoSpaceDE w:val="0"/>
        <w:autoSpaceDN w:val="0"/>
        <w:adjustRightInd w:val="0"/>
        <w:rPr>
          <w:rFonts w:ascii="AdiHaus" w:hAnsi="AdiHaus" w:cs="Arial"/>
          <w:b/>
          <w:sz w:val="22"/>
          <w:szCs w:val="22"/>
        </w:rPr>
      </w:pPr>
    </w:p>
    <w:p w:rsidR="00BD5A97" w:rsidRDefault="00BD5A97" w:rsidP="00BD5A97">
      <w:pPr>
        <w:tabs>
          <w:tab w:val="left" w:pos="1830"/>
        </w:tabs>
        <w:autoSpaceDE w:val="0"/>
        <w:autoSpaceDN w:val="0"/>
        <w:adjustRightInd w:val="0"/>
        <w:rPr>
          <w:rFonts w:ascii="AdiHaus" w:hAnsi="AdiHaus" w:cs="Arial"/>
          <w:sz w:val="22"/>
          <w:szCs w:val="22"/>
        </w:rPr>
      </w:pPr>
      <w:r>
        <w:rPr>
          <w:rFonts w:ascii="AdiHaus" w:hAnsi="AdiHaus" w:cs="Arial"/>
          <w:b/>
          <w:sz w:val="22"/>
          <w:szCs w:val="22"/>
        </w:rPr>
        <w:t>A successful FTZ Manager will convey the following k</w:t>
      </w:r>
      <w:r w:rsidRPr="005D5456">
        <w:rPr>
          <w:rFonts w:ascii="AdiHaus" w:hAnsi="AdiHaus" w:cs="Arial"/>
          <w:b/>
          <w:sz w:val="22"/>
          <w:szCs w:val="22"/>
        </w:rPr>
        <w:t xml:space="preserve">nowledge, </w:t>
      </w:r>
      <w:r>
        <w:rPr>
          <w:rFonts w:ascii="AdiHaus" w:hAnsi="AdiHaus" w:cs="Arial"/>
          <w:b/>
          <w:sz w:val="22"/>
          <w:szCs w:val="22"/>
        </w:rPr>
        <w:t>s</w:t>
      </w:r>
      <w:r w:rsidRPr="005D5456">
        <w:rPr>
          <w:rFonts w:ascii="AdiHaus" w:hAnsi="AdiHaus" w:cs="Arial"/>
          <w:b/>
          <w:sz w:val="22"/>
          <w:szCs w:val="22"/>
        </w:rPr>
        <w:t xml:space="preserve">kills and </w:t>
      </w:r>
      <w:r>
        <w:rPr>
          <w:rFonts w:ascii="AdiHaus" w:hAnsi="AdiHaus" w:cs="Arial"/>
          <w:b/>
          <w:sz w:val="22"/>
          <w:szCs w:val="22"/>
        </w:rPr>
        <w:t>a</w:t>
      </w:r>
      <w:r w:rsidRPr="005D5456">
        <w:rPr>
          <w:rFonts w:ascii="AdiHaus" w:hAnsi="AdiHaus" w:cs="Arial"/>
          <w:b/>
          <w:sz w:val="22"/>
          <w:szCs w:val="22"/>
        </w:rPr>
        <w:t>bilities</w:t>
      </w:r>
      <w:r w:rsidRPr="005D5456">
        <w:rPr>
          <w:rFonts w:ascii="AdiHaus" w:hAnsi="AdiHaus" w:cs="Arial"/>
          <w:sz w:val="22"/>
          <w:szCs w:val="22"/>
        </w:rPr>
        <w:t xml:space="preserve">: </w:t>
      </w:r>
    </w:p>
    <w:p w:rsidR="00BD5A97" w:rsidRPr="008B408B" w:rsidRDefault="00BD5A97" w:rsidP="00BD5A97">
      <w:pPr>
        <w:numPr>
          <w:ilvl w:val="0"/>
          <w:numId w:val="2"/>
        </w:numPr>
        <w:tabs>
          <w:tab w:val="left" w:pos="1830"/>
        </w:tabs>
        <w:autoSpaceDE w:val="0"/>
        <w:autoSpaceDN w:val="0"/>
        <w:adjustRightInd w:val="0"/>
        <w:rPr>
          <w:rFonts w:ascii="AdiHaus" w:hAnsi="AdiHaus"/>
        </w:rPr>
      </w:pPr>
      <w:r w:rsidRPr="008B408B">
        <w:rPr>
          <w:rFonts w:ascii="AdiHaus" w:hAnsi="AdiHaus"/>
        </w:rPr>
        <w:t>Working knowledge of Imports, Exports, US Customs Brokerage, US Customs Classification, inventory control systems, warehousing and logistics activities.</w:t>
      </w:r>
    </w:p>
    <w:p w:rsidR="00BD5A97" w:rsidRPr="008B408B" w:rsidRDefault="00BD5A97" w:rsidP="00BD5A97">
      <w:pPr>
        <w:numPr>
          <w:ilvl w:val="0"/>
          <w:numId w:val="2"/>
        </w:numPr>
        <w:tabs>
          <w:tab w:val="left" w:pos="1830"/>
        </w:tabs>
        <w:autoSpaceDE w:val="0"/>
        <w:autoSpaceDN w:val="0"/>
        <w:adjustRightInd w:val="0"/>
        <w:rPr>
          <w:rFonts w:ascii="AdiHaus" w:hAnsi="AdiHaus"/>
        </w:rPr>
      </w:pPr>
      <w:r w:rsidRPr="008B408B">
        <w:rPr>
          <w:rFonts w:ascii="AdiHaus" w:hAnsi="AdiHaus"/>
        </w:rPr>
        <w:t>Strong practical knowledge of the US Foreign Trade Zone Program, customs compliance and best practices.</w:t>
      </w:r>
    </w:p>
    <w:p w:rsidR="00BD5A97" w:rsidRPr="008B408B" w:rsidRDefault="00BD5A97" w:rsidP="00BD5A97">
      <w:pPr>
        <w:numPr>
          <w:ilvl w:val="0"/>
          <w:numId w:val="2"/>
        </w:numPr>
        <w:tabs>
          <w:tab w:val="left" w:pos="1830"/>
        </w:tabs>
        <w:autoSpaceDE w:val="0"/>
        <w:autoSpaceDN w:val="0"/>
        <w:adjustRightInd w:val="0"/>
        <w:rPr>
          <w:rFonts w:ascii="AdiHaus" w:hAnsi="AdiHaus"/>
        </w:rPr>
      </w:pPr>
      <w:r w:rsidRPr="008B408B">
        <w:rPr>
          <w:rFonts w:ascii="AdiHaus" w:hAnsi="AdiHaus"/>
        </w:rPr>
        <w:t>Self-motivated, engaged and positive team player with excellent communication an interpersonal skills.</w:t>
      </w:r>
    </w:p>
    <w:p w:rsidR="00BD5A97" w:rsidRPr="008B408B" w:rsidRDefault="00BD5A97" w:rsidP="00BD5A97">
      <w:pPr>
        <w:numPr>
          <w:ilvl w:val="0"/>
          <w:numId w:val="2"/>
        </w:numPr>
        <w:tabs>
          <w:tab w:val="left" w:pos="1830"/>
        </w:tabs>
        <w:autoSpaceDE w:val="0"/>
        <w:autoSpaceDN w:val="0"/>
        <w:adjustRightInd w:val="0"/>
        <w:rPr>
          <w:rFonts w:ascii="AdiHaus" w:hAnsi="AdiHaus"/>
        </w:rPr>
      </w:pPr>
      <w:r w:rsidRPr="008B408B">
        <w:rPr>
          <w:rFonts w:ascii="AdiHaus" w:hAnsi="AdiHaus"/>
        </w:rPr>
        <w:t>Ability to work in a fast paced environment and meet daily deadlines with a high degree of accuracy.</w:t>
      </w:r>
    </w:p>
    <w:p w:rsidR="00BD5A97" w:rsidRPr="008B408B" w:rsidRDefault="00BD5A97" w:rsidP="00BD5A97">
      <w:pPr>
        <w:numPr>
          <w:ilvl w:val="0"/>
          <w:numId w:val="2"/>
        </w:numPr>
        <w:tabs>
          <w:tab w:val="left" w:pos="1830"/>
        </w:tabs>
        <w:autoSpaceDE w:val="0"/>
        <w:autoSpaceDN w:val="0"/>
        <w:adjustRightInd w:val="0"/>
        <w:rPr>
          <w:rFonts w:ascii="AdiHaus" w:hAnsi="AdiHaus"/>
        </w:rPr>
      </w:pPr>
      <w:r w:rsidRPr="008B408B">
        <w:rPr>
          <w:rFonts w:ascii="AdiHaus" w:hAnsi="AdiHaus"/>
        </w:rPr>
        <w:t>Work well under pressure with exceptional attention to detail.</w:t>
      </w:r>
    </w:p>
    <w:p w:rsidR="00BD5A97" w:rsidRPr="008B408B" w:rsidRDefault="00BD5A97" w:rsidP="00BD5A97">
      <w:pPr>
        <w:numPr>
          <w:ilvl w:val="0"/>
          <w:numId w:val="2"/>
        </w:numPr>
        <w:tabs>
          <w:tab w:val="left" w:pos="1830"/>
        </w:tabs>
        <w:autoSpaceDE w:val="0"/>
        <w:autoSpaceDN w:val="0"/>
        <w:adjustRightInd w:val="0"/>
        <w:rPr>
          <w:rFonts w:ascii="AdiHaus" w:hAnsi="AdiHaus"/>
        </w:rPr>
      </w:pPr>
      <w:r w:rsidRPr="008B408B">
        <w:rPr>
          <w:rFonts w:ascii="AdiHaus" w:hAnsi="AdiHaus"/>
        </w:rPr>
        <w:t>PC literate – strong Access and Excel skills.</w:t>
      </w:r>
    </w:p>
    <w:p w:rsidR="00BD5A97" w:rsidRPr="008B408B" w:rsidRDefault="00BD5A97" w:rsidP="00BD5A97">
      <w:pPr>
        <w:numPr>
          <w:ilvl w:val="0"/>
          <w:numId w:val="2"/>
        </w:numPr>
        <w:tabs>
          <w:tab w:val="left" w:pos="1830"/>
        </w:tabs>
        <w:autoSpaceDE w:val="0"/>
        <w:autoSpaceDN w:val="0"/>
        <w:adjustRightInd w:val="0"/>
        <w:rPr>
          <w:rFonts w:ascii="AdiHaus" w:hAnsi="AdiHaus"/>
        </w:rPr>
      </w:pPr>
      <w:r w:rsidRPr="008B408B">
        <w:rPr>
          <w:rFonts w:ascii="AdiHaus" w:hAnsi="AdiHaus"/>
        </w:rPr>
        <w:t xml:space="preserve">Ability to define problems, </w:t>
      </w:r>
      <w:proofErr w:type="gramStart"/>
      <w:r w:rsidRPr="008B408B">
        <w:rPr>
          <w:rFonts w:ascii="AdiHaus" w:hAnsi="AdiHaus"/>
        </w:rPr>
        <w:t>collect</w:t>
      </w:r>
      <w:proofErr w:type="gramEnd"/>
      <w:r w:rsidRPr="008B408B">
        <w:rPr>
          <w:rFonts w:ascii="AdiHaus" w:hAnsi="AdiHaus"/>
        </w:rPr>
        <w:t xml:space="preserve"> data, establish facts and draw valid conclusions.</w:t>
      </w:r>
    </w:p>
    <w:p w:rsidR="00BD5A97" w:rsidRPr="008B408B" w:rsidRDefault="00BD5A97" w:rsidP="00BD5A97">
      <w:pPr>
        <w:numPr>
          <w:ilvl w:val="0"/>
          <w:numId w:val="2"/>
        </w:numPr>
        <w:tabs>
          <w:tab w:val="left" w:pos="1830"/>
        </w:tabs>
        <w:autoSpaceDE w:val="0"/>
        <w:autoSpaceDN w:val="0"/>
        <w:adjustRightInd w:val="0"/>
        <w:rPr>
          <w:rFonts w:ascii="AdiHaus" w:hAnsi="AdiHaus"/>
        </w:rPr>
      </w:pPr>
      <w:r w:rsidRPr="008B408B">
        <w:rPr>
          <w:rFonts w:ascii="AdiHaus" w:hAnsi="AdiHaus"/>
        </w:rPr>
        <w:t>Ability to read, analyze and interpret governmental regulations.</w:t>
      </w:r>
    </w:p>
    <w:p w:rsidR="00BD5A97" w:rsidRPr="008B408B" w:rsidRDefault="00BD5A97" w:rsidP="00BD5A97">
      <w:pPr>
        <w:numPr>
          <w:ilvl w:val="0"/>
          <w:numId w:val="2"/>
        </w:numPr>
        <w:tabs>
          <w:tab w:val="left" w:pos="1830"/>
        </w:tabs>
        <w:autoSpaceDE w:val="0"/>
        <w:autoSpaceDN w:val="0"/>
        <w:adjustRightInd w:val="0"/>
        <w:rPr>
          <w:rFonts w:ascii="AdiHaus" w:hAnsi="AdiHaus"/>
        </w:rPr>
      </w:pPr>
      <w:r w:rsidRPr="008B408B">
        <w:rPr>
          <w:rFonts w:ascii="AdiHaus" w:hAnsi="AdiHaus"/>
        </w:rPr>
        <w:t>Strong supervisory skills including the ability to select, train, motivate and lead a team.</w:t>
      </w:r>
    </w:p>
    <w:p w:rsidR="00BD5A97" w:rsidRPr="00E465EE" w:rsidRDefault="00BD5A97" w:rsidP="00BD5A97">
      <w:pPr>
        <w:tabs>
          <w:tab w:val="left" w:pos="1830"/>
        </w:tabs>
        <w:autoSpaceDE w:val="0"/>
        <w:autoSpaceDN w:val="0"/>
        <w:adjustRightInd w:val="0"/>
        <w:rPr>
          <w:rFonts w:ascii="AdiHaus" w:hAnsi="AdiHaus"/>
          <w:b/>
          <w:sz w:val="22"/>
          <w:szCs w:val="22"/>
        </w:rPr>
      </w:pPr>
    </w:p>
    <w:p w:rsidR="00BD5A97" w:rsidRPr="007E699B" w:rsidRDefault="00BD5A97" w:rsidP="00BD5A97">
      <w:pPr>
        <w:tabs>
          <w:tab w:val="left" w:pos="1830"/>
        </w:tabs>
        <w:autoSpaceDE w:val="0"/>
        <w:autoSpaceDN w:val="0"/>
        <w:adjustRightInd w:val="0"/>
        <w:rPr>
          <w:rFonts w:ascii="AdiHaus" w:hAnsi="AdiHaus"/>
        </w:rPr>
      </w:pPr>
      <w:r>
        <w:rPr>
          <w:rFonts w:ascii="AdiHaus" w:hAnsi="AdiHaus"/>
          <w:b/>
          <w:sz w:val="22"/>
          <w:szCs w:val="22"/>
        </w:rPr>
        <w:t>Education and experience are vital to this role therefore the FTZ Manager should possess:</w:t>
      </w:r>
    </w:p>
    <w:p w:rsidR="00BD5A97" w:rsidRDefault="00BD5A97" w:rsidP="00BD5A97">
      <w:pPr>
        <w:numPr>
          <w:ilvl w:val="0"/>
          <w:numId w:val="4"/>
        </w:numPr>
        <w:rPr>
          <w:rFonts w:ascii="AdiHaus" w:hAnsi="AdiHaus"/>
          <w:u w:val="single"/>
        </w:rPr>
      </w:pPr>
      <w:r>
        <w:rPr>
          <w:rFonts w:ascii="AdiHaus" w:hAnsi="AdiHaus"/>
        </w:rPr>
        <w:lastRenderedPageBreak/>
        <w:t>B</w:t>
      </w:r>
      <w:r w:rsidRPr="007E699B">
        <w:rPr>
          <w:rFonts w:ascii="AdiHaus" w:hAnsi="AdiHaus"/>
        </w:rPr>
        <w:t>achelor’s Degree from a 4 year college or university.</w:t>
      </w:r>
    </w:p>
    <w:p w:rsidR="00BD5A97" w:rsidRPr="008B408B" w:rsidRDefault="00BD5A97" w:rsidP="00BD5A97">
      <w:pPr>
        <w:numPr>
          <w:ilvl w:val="0"/>
          <w:numId w:val="4"/>
        </w:numPr>
        <w:rPr>
          <w:rFonts w:ascii="AdiHaus" w:hAnsi="AdiHaus"/>
          <w:u w:val="single"/>
        </w:rPr>
      </w:pPr>
      <w:r w:rsidRPr="008B408B">
        <w:rPr>
          <w:rFonts w:ascii="AdiHaus" w:hAnsi="AdiHaus"/>
        </w:rPr>
        <w:t xml:space="preserve">5 </w:t>
      </w:r>
      <w:r>
        <w:rPr>
          <w:rFonts w:ascii="AdiHaus" w:hAnsi="AdiHaus"/>
        </w:rPr>
        <w:t xml:space="preserve">plus years </w:t>
      </w:r>
      <w:r w:rsidRPr="008B408B">
        <w:rPr>
          <w:rFonts w:ascii="AdiHaus" w:hAnsi="AdiHaus"/>
        </w:rPr>
        <w:t>supervisory experience.</w:t>
      </w:r>
    </w:p>
    <w:p w:rsidR="00BD5A97" w:rsidRPr="00B75EBB" w:rsidRDefault="00BD5A97" w:rsidP="00BD5A97">
      <w:pPr>
        <w:numPr>
          <w:ilvl w:val="0"/>
          <w:numId w:val="4"/>
        </w:numPr>
        <w:rPr>
          <w:rFonts w:ascii="AdiHaus" w:hAnsi="AdiHaus"/>
          <w:sz w:val="22"/>
          <w:szCs w:val="22"/>
        </w:rPr>
      </w:pPr>
      <w:r w:rsidRPr="00B75EBB">
        <w:rPr>
          <w:rFonts w:ascii="AdiHaus" w:hAnsi="AdiHaus"/>
        </w:rPr>
        <w:t xml:space="preserve">5 plus </w:t>
      </w:r>
      <w:proofErr w:type="spellStart"/>
      <w:r w:rsidRPr="00B75EBB">
        <w:rPr>
          <w:rFonts w:ascii="AdiHaus" w:hAnsi="AdiHaus"/>
        </w:rPr>
        <w:t>years experience</w:t>
      </w:r>
      <w:proofErr w:type="spellEnd"/>
      <w:r w:rsidRPr="00B75EBB">
        <w:rPr>
          <w:rFonts w:ascii="AdiHaus" w:hAnsi="AdiHaus"/>
        </w:rPr>
        <w:t xml:space="preserve"> in Foreign Trade Zone and Customs Brokerage.</w:t>
      </w:r>
      <w:r w:rsidRPr="00B75EBB">
        <w:rPr>
          <w:rFonts w:ascii="AdiHaus" w:hAnsi="AdiHaus"/>
          <w:sz w:val="22"/>
          <w:szCs w:val="22"/>
        </w:rPr>
        <w:tab/>
      </w:r>
      <w:r w:rsidRPr="00B75EBB">
        <w:rPr>
          <w:rFonts w:ascii="AdiHaus" w:hAnsi="AdiHaus"/>
          <w:sz w:val="22"/>
          <w:szCs w:val="22"/>
        </w:rPr>
        <w:tab/>
      </w:r>
    </w:p>
    <w:p w:rsidR="00BD5A97" w:rsidRDefault="00BD5A97" w:rsidP="00BD5A97">
      <w:pPr>
        <w:pStyle w:val="NormalWeb"/>
        <w:rPr>
          <w:rFonts w:ascii="AdiHaus" w:hAnsi="AdiHaus"/>
          <w:color w:val="000000"/>
          <w:sz w:val="20"/>
          <w:szCs w:val="20"/>
        </w:rPr>
      </w:pPr>
      <w:r w:rsidRPr="00B75EBB">
        <w:rPr>
          <w:rFonts w:ascii="AdiHaus" w:hAnsi="AdiHaus"/>
          <w:color w:val="000000"/>
          <w:sz w:val="20"/>
          <w:szCs w:val="20"/>
        </w:rPr>
        <w:t xml:space="preserve">Our mission is to be the leading sports brand in the world. At </w:t>
      </w:r>
      <w:proofErr w:type="spellStart"/>
      <w:r w:rsidRPr="00B75EBB">
        <w:rPr>
          <w:rFonts w:ascii="AdiHaus" w:hAnsi="AdiHaus"/>
          <w:color w:val="000000"/>
          <w:sz w:val="20"/>
          <w:szCs w:val="20"/>
        </w:rPr>
        <w:t>adidas</w:t>
      </w:r>
      <w:proofErr w:type="spellEnd"/>
      <w:r w:rsidRPr="00B75EBB">
        <w:rPr>
          <w:rFonts w:ascii="AdiHaus" w:hAnsi="AdiHaus"/>
          <w:color w:val="000000"/>
          <w:sz w:val="20"/>
          <w:szCs w:val="20"/>
        </w:rPr>
        <w:t xml:space="preserve"> we understand it takes a village to</w:t>
      </w:r>
      <w:r w:rsidRPr="00B75EBB">
        <w:rPr>
          <w:rFonts w:ascii="AdiHaus" w:hAnsi="AdiHaus"/>
          <w:color w:val="000000"/>
          <w:sz w:val="15"/>
          <w:szCs w:val="15"/>
        </w:rPr>
        <w:t xml:space="preserve"> </w:t>
      </w:r>
      <w:r w:rsidRPr="00B75EBB">
        <w:rPr>
          <w:rFonts w:ascii="AdiHaus" w:hAnsi="AdiHaus"/>
          <w:color w:val="000000"/>
          <w:sz w:val="20"/>
          <w:szCs w:val="20"/>
        </w:rPr>
        <w:t xml:space="preserve">accomplish this mission.  </w:t>
      </w:r>
      <w:proofErr w:type="spellStart"/>
      <w:r w:rsidRPr="00B75EBB">
        <w:rPr>
          <w:rFonts w:ascii="AdiHaus" w:hAnsi="AdiHaus"/>
          <w:color w:val="000000"/>
          <w:sz w:val="20"/>
          <w:szCs w:val="20"/>
        </w:rPr>
        <w:t>adidas</w:t>
      </w:r>
      <w:proofErr w:type="spellEnd"/>
      <w:r w:rsidRPr="00B75EBB">
        <w:rPr>
          <w:rFonts w:ascii="AdiHaus" w:hAnsi="AdiHaus"/>
          <w:color w:val="000000"/>
          <w:sz w:val="20"/>
          <w:szCs w:val="20"/>
        </w:rPr>
        <w:t xml:space="preserve"> provides equal employment opportunities to all employees and applicants for employment without regard to race, religion, color, sex, national origin, citizenship, creed, age, marital status, sexual orientation, veteran status, mental or physical disability, or any other protected status unrelated to the performance of the work involved.  You may have heard us say “Impossible is Nothing” or “Celebrate Originality”; to us, these phrases are more than just words.  If you share this same passion then apply today! </w:t>
      </w:r>
    </w:p>
    <w:p w:rsidR="00BD5A97" w:rsidRPr="00B75EBB" w:rsidRDefault="00BD5A97" w:rsidP="00BD5A97">
      <w:pPr>
        <w:pStyle w:val="NormalWeb"/>
        <w:rPr>
          <w:rFonts w:ascii="AdiHaus" w:hAnsi="AdiHaus"/>
          <w:color w:val="000000"/>
          <w:sz w:val="20"/>
          <w:szCs w:val="20"/>
        </w:rPr>
      </w:pPr>
      <w:proofErr w:type="spellStart"/>
      <w:proofErr w:type="gramStart"/>
      <w:r w:rsidRPr="00B75EBB">
        <w:rPr>
          <w:rFonts w:ascii="AdiHaus" w:hAnsi="AdiHaus"/>
          <w:color w:val="000000"/>
          <w:sz w:val="20"/>
          <w:szCs w:val="20"/>
        </w:rPr>
        <w:t>adidas</w:t>
      </w:r>
      <w:proofErr w:type="spellEnd"/>
      <w:proofErr w:type="gramEnd"/>
      <w:r w:rsidRPr="00B75EBB">
        <w:rPr>
          <w:rFonts w:ascii="AdiHaus" w:hAnsi="AdiHaus"/>
          <w:color w:val="000000"/>
          <w:sz w:val="20"/>
          <w:szCs w:val="20"/>
        </w:rPr>
        <w:t xml:space="preserve"> participates in the E-Verify program in certain locations as required by law (AZ, GA, IN, VA, FL, NC, SC, UT). For more information click on the link below:</w:t>
      </w:r>
    </w:p>
    <w:p w:rsidR="00BD5A97" w:rsidRPr="00B75EBB" w:rsidRDefault="00BD5A97" w:rsidP="00BD5A97">
      <w:pPr>
        <w:pStyle w:val="NormalWeb"/>
        <w:rPr>
          <w:rFonts w:ascii="Verdana" w:hAnsi="Verdana"/>
          <w:color w:val="000000"/>
          <w:sz w:val="20"/>
          <w:szCs w:val="20"/>
        </w:rPr>
      </w:pPr>
      <w:hyperlink r:id="rId6" w:history="1">
        <w:r w:rsidRPr="00B75EBB">
          <w:rPr>
            <w:rStyle w:val="Hyperlink"/>
            <w:rFonts w:ascii="Verdana" w:hAnsi="Verdana"/>
            <w:sz w:val="20"/>
            <w:szCs w:val="20"/>
          </w:rPr>
          <w:t>http://www.uscis.gov/portal/site/uscis/menuitem.eb1d4c2a3e5b9ac89243c6a7543f6d1a/?vgnextoid=38700f4752f0a210VgnVCM100000082ca60aRCRD&amp;vgnextchannel=38700f4752f0a210VgnVCM100000082ca60aRCRD</w:t>
        </w:r>
      </w:hyperlink>
    </w:p>
    <w:p w:rsidR="00BD5A97" w:rsidRPr="00B75EBB" w:rsidRDefault="00BD5A97" w:rsidP="00BD5A97">
      <w:pPr>
        <w:rPr>
          <w:rFonts w:ascii="AdiHaus" w:hAnsi="AdiHaus"/>
        </w:rPr>
      </w:pPr>
    </w:p>
    <w:p w:rsidR="00D33F69" w:rsidRDefault="00D33F69">
      <w:pPr>
        <w:rPr>
          <w:b/>
          <w:sz w:val="32"/>
          <w:szCs w:val="32"/>
          <w:u w:val="single"/>
        </w:rPr>
      </w:pPr>
    </w:p>
    <w:p w:rsidR="00D33F69" w:rsidRDefault="00D33F69">
      <w:pPr>
        <w:rPr>
          <w:b/>
          <w:sz w:val="32"/>
          <w:szCs w:val="32"/>
          <w:u w:val="single"/>
        </w:rPr>
      </w:pPr>
    </w:p>
    <w:p w:rsidR="00D33F69" w:rsidRDefault="00D33F69">
      <w:pPr>
        <w:rPr>
          <w:b/>
          <w:sz w:val="32"/>
          <w:szCs w:val="32"/>
          <w:u w:val="single"/>
        </w:rPr>
      </w:pPr>
    </w:p>
    <w:p w:rsidR="00D33F69" w:rsidRDefault="00D33F69">
      <w:pPr>
        <w:rPr>
          <w:b/>
          <w:sz w:val="32"/>
          <w:szCs w:val="32"/>
          <w:u w:val="single"/>
        </w:rPr>
      </w:pPr>
    </w:p>
    <w:p w:rsidR="00D33F69" w:rsidRDefault="00D33F69">
      <w:pPr>
        <w:rPr>
          <w:b/>
          <w:sz w:val="32"/>
          <w:szCs w:val="32"/>
          <w:u w:val="single"/>
        </w:rPr>
      </w:pPr>
    </w:p>
    <w:p w:rsidR="00D33F69" w:rsidRDefault="00D33F69">
      <w:pPr>
        <w:rPr>
          <w:b/>
          <w:sz w:val="32"/>
          <w:szCs w:val="32"/>
          <w:u w:val="single"/>
        </w:rPr>
      </w:pPr>
    </w:p>
    <w:p w:rsidR="00D33F69" w:rsidRDefault="00D33F69">
      <w:pPr>
        <w:rPr>
          <w:b/>
          <w:sz w:val="32"/>
          <w:szCs w:val="32"/>
          <w:u w:val="single"/>
        </w:rPr>
      </w:pPr>
    </w:p>
    <w:p w:rsidR="00D33F69" w:rsidRDefault="00D33F69">
      <w:pPr>
        <w:rPr>
          <w:b/>
          <w:sz w:val="32"/>
          <w:szCs w:val="32"/>
          <w:u w:val="single"/>
        </w:rPr>
      </w:pPr>
    </w:p>
    <w:p w:rsidR="00D33F69" w:rsidRDefault="00D33F69">
      <w:pPr>
        <w:rPr>
          <w:b/>
          <w:sz w:val="32"/>
          <w:szCs w:val="32"/>
          <w:u w:val="single"/>
        </w:rPr>
      </w:pPr>
    </w:p>
    <w:p w:rsidR="00D33F69" w:rsidRDefault="00D33F69">
      <w:pPr>
        <w:rPr>
          <w:b/>
          <w:sz w:val="32"/>
          <w:szCs w:val="32"/>
          <w:u w:val="single"/>
        </w:rPr>
      </w:pPr>
    </w:p>
    <w:p w:rsidR="00D33F69" w:rsidRDefault="00D33F69">
      <w:pPr>
        <w:rPr>
          <w:b/>
          <w:sz w:val="32"/>
          <w:szCs w:val="32"/>
          <w:u w:val="single"/>
        </w:rPr>
      </w:pPr>
    </w:p>
    <w:p w:rsidR="00D33F69" w:rsidRDefault="00D33F69">
      <w:pPr>
        <w:rPr>
          <w:b/>
          <w:sz w:val="32"/>
          <w:szCs w:val="32"/>
          <w:u w:val="single"/>
        </w:rPr>
      </w:pPr>
    </w:p>
    <w:p w:rsidR="00D33F69" w:rsidRDefault="00D33F69">
      <w:pPr>
        <w:rPr>
          <w:b/>
          <w:sz w:val="32"/>
          <w:szCs w:val="32"/>
          <w:u w:val="single"/>
        </w:rPr>
      </w:pPr>
    </w:p>
    <w:p w:rsidR="00D33F69" w:rsidRDefault="00D33F69">
      <w:pPr>
        <w:rPr>
          <w:b/>
          <w:sz w:val="32"/>
          <w:szCs w:val="32"/>
          <w:u w:val="single"/>
        </w:rPr>
      </w:pPr>
    </w:p>
    <w:p w:rsidR="00D33F69" w:rsidRDefault="00D33F69">
      <w:pPr>
        <w:rPr>
          <w:b/>
          <w:sz w:val="32"/>
          <w:szCs w:val="32"/>
          <w:u w:val="single"/>
        </w:rPr>
      </w:pPr>
    </w:p>
    <w:p w:rsidR="00D33F69" w:rsidRDefault="00D33F69">
      <w:pPr>
        <w:rPr>
          <w:b/>
          <w:sz w:val="32"/>
          <w:szCs w:val="32"/>
          <w:u w:val="single"/>
        </w:rPr>
      </w:pPr>
    </w:p>
    <w:p w:rsidR="00D33F69" w:rsidRDefault="00D33F69" w:rsidP="0095166A">
      <w:pPr>
        <w:outlineLvl w:val="0"/>
        <w:rPr>
          <w:b/>
          <w:sz w:val="32"/>
          <w:szCs w:val="32"/>
          <w:u w:val="single"/>
        </w:rPr>
      </w:pPr>
      <w:r>
        <w:rPr>
          <w:b/>
          <w:sz w:val="32"/>
          <w:szCs w:val="32"/>
          <w:u w:val="single"/>
        </w:rPr>
        <w:t>Contact Information</w:t>
      </w:r>
      <w:r w:rsidR="007E0737">
        <w:rPr>
          <w:b/>
          <w:sz w:val="32"/>
          <w:szCs w:val="32"/>
          <w:u w:val="single"/>
        </w:rPr>
        <w:t xml:space="preserve"> to Apply</w:t>
      </w:r>
    </w:p>
    <w:p w:rsidR="00D33F69" w:rsidRDefault="00D33F69">
      <w:pPr>
        <w:rPr>
          <w:b/>
          <w:sz w:val="32"/>
          <w:szCs w:val="32"/>
          <w:u w:val="single"/>
        </w:rPr>
      </w:pPr>
    </w:p>
    <w:p w:rsidR="00D33F69" w:rsidRPr="00BD5A97" w:rsidRDefault="00BD5A97">
      <w:pPr>
        <w:rPr>
          <w:sz w:val="32"/>
          <w:szCs w:val="32"/>
        </w:rPr>
      </w:pPr>
      <w:r>
        <w:rPr>
          <w:sz w:val="32"/>
          <w:szCs w:val="32"/>
        </w:rPr>
        <w:t>Please apply on-line at: www.adidas-group.com/careers</w:t>
      </w:r>
    </w:p>
    <w:sectPr w:rsidR="00D33F69" w:rsidRPr="00BD5A97" w:rsidSect="000B5F0C">
      <w:pgSz w:w="12240" w:h="15840"/>
      <w:pgMar w:top="1440" w:right="1800" w:bottom="1440" w:left="1800" w:header="720" w:footer="720" w:gutter="0"/>
      <w:pgBorders w:offsetFrom="page">
        <w:top w:val="thinThickThinMediumGap" w:sz="24" w:space="24" w:color="auto"/>
        <w:left w:val="thinThickThinMediumGap" w:sz="24" w:space="24" w:color="auto"/>
        <w:bottom w:val="thinThickThinMediumGap" w:sz="24" w:space="24" w:color="auto"/>
        <w:right w:val="thinThickThinMediumGap" w:sz="2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diHaus">
    <w:altName w:val="Corbel"/>
    <w:charset w:val="00"/>
    <w:family w:val="auto"/>
    <w:pitch w:val="variable"/>
    <w:sig w:usb0="00000001" w:usb1="10000048" w:usb2="00000000" w:usb3="00000000" w:csb0="00000093"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F45F69"/>
    <w:multiLevelType w:val="hybridMultilevel"/>
    <w:tmpl w:val="BE6CA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D6A0775"/>
    <w:multiLevelType w:val="hybridMultilevel"/>
    <w:tmpl w:val="A3F6C760"/>
    <w:lvl w:ilvl="0" w:tplc="31FCF3A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EB60270"/>
    <w:multiLevelType w:val="hybridMultilevel"/>
    <w:tmpl w:val="1AE0731E"/>
    <w:lvl w:ilvl="0" w:tplc="31FCF3A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A147E0B"/>
    <w:multiLevelType w:val="hybridMultilevel"/>
    <w:tmpl w:val="42AE878E"/>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16446"/>
    <w:rsid w:val="000B5F0C"/>
    <w:rsid w:val="00416446"/>
    <w:rsid w:val="00534443"/>
    <w:rsid w:val="007E0737"/>
    <w:rsid w:val="0095166A"/>
    <w:rsid w:val="00B418E6"/>
    <w:rsid w:val="00BD5A97"/>
    <w:rsid w:val="00D33F69"/>
    <w:rsid w:val="00D958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2">
    <w:name w:val="heading 2"/>
    <w:basedOn w:val="Normal"/>
    <w:next w:val="Normal"/>
    <w:link w:val="Heading2Char"/>
    <w:qFormat/>
    <w:rsid w:val="00BD5A97"/>
    <w:pPr>
      <w:keepNext/>
      <w:outlineLvl w:val="1"/>
    </w:pPr>
    <w:rPr>
      <w:sz w:val="36"/>
      <w:szCs w:val="20"/>
      <w:lang w:val="en-G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41644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semiHidden/>
    <w:rsid w:val="000B5F0C"/>
    <w:pPr>
      <w:shd w:val="clear" w:color="auto" w:fill="000080"/>
    </w:pPr>
    <w:rPr>
      <w:rFonts w:ascii="Tahoma" w:hAnsi="Tahoma" w:cs="Tahoma"/>
      <w:sz w:val="20"/>
      <w:szCs w:val="20"/>
    </w:rPr>
  </w:style>
  <w:style w:type="character" w:customStyle="1" w:styleId="Heading2Char">
    <w:name w:val="Heading 2 Char"/>
    <w:link w:val="Heading2"/>
    <w:rsid w:val="00BD5A97"/>
    <w:rPr>
      <w:sz w:val="36"/>
      <w:lang w:val="en-GB"/>
    </w:rPr>
  </w:style>
  <w:style w:type="character" w:styleId="Hyperlink">
    <w:name w:val="Hyperlink"/>
    <w:rsid w:val="00BD5A97"/>
    <w:rPr>
      <w:strike w:val="0"/>
      <w:dstrike w:val="0"/>
      <w:color w:val="0000FF"/>
      <w:u w:val="none"/>
      <w:effect w:val="none"/>
    </w:rPr>
  </w:style>
  <w:style w:type="paragraph" w:styleId="NormalWeb">
    <w:name w:val="Normal (Web)"/>
    <w:basedOn w:val="Normal"/>
    <w:uiPriority w:val="99"/>
    <w:unhideWhenUsed/>
    <w:rsid w:val="00BD5A9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uscis.gov/portal/site/uscis/menuitem.eb1d4c2a3e5b9ac89243c6a7543f6d1a/?vgnextoid=38700f4752f0a210VgnVCM100000082ca60aRCRD&amp;vgnextchannel=38700f4752f0a210VgnVCM100000082ca60aRCRD"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ICPA_Job_Form-FTZ Manager</Template>
  <TotalTime>0</TotalTime>
  <Pages>3</Pages>
  <Words>837</Words>
  <Characters>4773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lpstr>
    </vt:vector>
  </TitlesOfParts>
  <Company>Ciba Specialty Chemicals</Company>
  <LinksUpToDate>false</LinksUpToDate>
  <CharactersWithSpaces>5599</CharactersWithSpaces>
  <SharedDoc>false</SharedDoc>
  <HLinks>
    <vt:vector size="6" baseType="variant">
      <vt:variant>
        <vt:i4>3080301</vt:i4>
      </vt:variant>
      <vt:variant>
        <vt:i4>0</vt:i4>
      </vt:variant>
      <vt:variant>
        <vt:i4>0</vt:i4>
      </vt:variant>
      <vt:variant>
        <vt:i4>5</vt:i4>
      </vt:variant>
      <vt:variant>
        <vt:lpwstr>http://www.uscis.gov/portal/site/uscis/menuitem.eb1d4c2a3e5b9ac89243c6a7543f6d1a/?vgnextoid=38700f4752f0a210VgnVCM100000082ca60aRCRD&amp;vgnextchannel=38700f4752f0a210VgnVCM100000082ca60aRCRD</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carrobl1</dc:creator>
  <cp:lastModifiedBy>Patty Burks</cp:lastModifiedBy>
  <cp:revision>2</cp:revision>
  <dcterms:created xsi:type="dcterms:W3CDTF">2013-08-13T23:27:00Z</dcterms:created>
  <dcterms:modified xsi:type="dcterms:W3CDTF">2013-08-13T23:27:00Z</dcterms:modified>
</cp:coreProperties>
</file>