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416446" w:rsidRDefault="00652A5E">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1in">
            <v:imagedata r:id="rId5" o:title="ICPA Logo - 300 dpi"/>
          </v:shape>
        </w:pict>
      </w:r>
    </w:p>
    <w:p w:rsidR="00416446" w:rsidRPr="00416446" w:rsidRDefault="00652A5E">
      <w:pPr>
        <w:rPr>
          <w:b/>
          <w:sz w:val="44"/>
          <w:szCs w:val="44"/>
        </w:rPr>
      </w:pPr>
    </w:p>
    <w:p w:rsidR="00416446" w:rsidRPr="00416446" w:rsidRDefault="00652A5E" w:rsidP="000B5F0C">
      <w:pPr>
        <w:jc w:val="center"/>
        <w:outlineLvl w:val="0"/>
        <w:rPr>
          <w:b/>
          <w:sz w:val="44"/>
          <w:szCs w:val="44"/>
        </w:rPr>
      </w:pPr>
      <w:r w:rsidRPr="00416446">
        <w:rPr>
          <w:b/>
          <w:sz w:val="44"/>
          <w:szCs w:val="44"/>
        </w:rPr>
        <w:t>Job Opportunity</w:t>
      </w:r>
    </w:p>
    <w:p w:rsidR="00416446" w:rsidRDefault="00652A5E"/>
    <w:p w:rsidR="00416446" w:rsidRDefault="00652A5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2448"/>
        <w:gridCol w:w="6408"/>
      </w:tblGrid>
      <w:tr w:rsidR="00B418E6" w:rsidTr="00534443">
        <w:tc>
          <w:tcPr>
            <w:tcW w:w="2448" w:type="dxa"/>
          </w:tcPr>
          <w:p w:rsidR="00B418E6" w:rsidRDefault="00652A5E">
            <w:r>
              <w:t>Company</w:t>
            </w:r>
          </w:p>
        </w:tc>
        <w:tc>
          <w:tcPr>
            <w:tcW w:w="6408" w:type="dxa"/>
          </w:tcPr>
          <w:p w:rsidR="00B418E6" w:rsidRDefault="00652A5E">
            <w:r>
              <w:rPr>
                <w:rFonts w:ascii="Calibri" w:hAnsi="Calibri" w:cs="Calibri"/>
                <w:b/>
                <w:bCs/>
                <w:color w:val="205252"/>
              </w:rPr>
              <w:t xml:space="preserve">Mary Kay </w:t>
            </w:r>
            <w:proofErr w:type="gramStart"/>
            <w:r>
              <w:rPr>
                <w:rFonts w:ascii="Calibri" w:hAnsi="Calibri" w:cs="Calibri"/>
                <w:b/>
                <w:bCs/>
                <w:color w:val="205252"/>
              </w:rPr>
              <w:t>Inc.,</w:t>
            </w:r>
            <w:proofErr w:type="gramEnd"/>
          </w:p>
        </w:tc>
      </w:tr>
      <w:tr w:rsidR="00B418E6" w:rsidTr="00534443">
        <w:tc>
          <w:tcPr>
            <w:tcW w:w="2448" w:type="dxa"/>
          </w:tcPr>
          <w:p w:rsidR="00B418E6" w:rsidRDefault="00652A5E">
            <w:r>
              <w:t>Job Title</w:t>
            </w:r>
          </w:p>
        </w:tc>
        <w:tc>
          <w:tcPr>
            <w:tcW w:w="6408" w:type="dxa"/>
          </w:tcPr>
          <w:p w:rsidR="00B418E6" w:rsidRPr="00652A5E" w:rsidRDefault="00652A5E" w:rsidP="00556B3E">
            <w:pPr>
              <w:widowControl w:val="0"/>
              <w:rPr>
                <w:rFonts w:ascii="Calibri" w:hAnsi="Calibri" w:cs="Calibri"/>
                <w:b/>
                <w:sz w:val="28"/>
              </w:rPr>
            </w:pPr>
            <w:r w:rsidRPr="00652A5E">
              <w:rPr>
                <w:rFonts w:ascii="Calibri" w:hAnsi="Calibri" w:cs="Calibri"/>
                <w:b/>
                <w:bCs/>
                <w:sz w:val="28"/>
                <w:szCs w:val="48"/>
              </w:rPr>
              <w:t>SR. IMPORT/EXPORT COMPLIANCE SPECIALIST</w:t>
            </w:r>
          </w:p>
        </w:tc>
      </w:tr>
      <w:tr w:rsidR="00B418E6" w:rsidTr="00534443">
        <w:tc>
          <w:tcPr>
            <w:tcW w:w="2448" w:type="dxa"/>
          </w:tcPr>
          <w:p w:rsidR="00B418E6" w:rsidRDefault="00652A5E">
            <w:r>
              <w:t>Location</w:t>
            </w:r>
          </w:p>
        </w:tc>
        <w:tc>
          <w:tcPr>
            <w:tcW w:w="6408" w:type="dxa"/>
          </w:tcPr>
          <w:p w:rsidR="00B418E6" w:rsidRDefault="00652A5E">
            <w:r>
              <w:t xml:space="preserve">Addison, </w:t>
            </w:r>
            <w:proofErr w:type="spellStart"/>
            <w:r>
              <w:t>Tx</w:t>
            </w:r>
            <w:proofErr w:type="spellEnd"/>
          </w:p>
        </w:tc>
      </w:tr>
      <w:tr w:rsidR="00B418E6" w:rsidTr="00534443">
        <w:tc>
          <w:tcPr>
            <w:tcW w:w="2448" w:type="dxa"/>
          </w:tcPr>
          <w:p w:rsidR="00B418E6" w:rsidRDefault="00652A5E">
            <w:r>
              <w:t>Salary Range</w:t>
            </w:r>
          </w:p>
        </w:tc>
        <w:tc>
          <w:tcPr>
            <w:tcW w:w="6408" w:type="dxa"/>
          </w:tcPr>
          <w:p w:rsidR="00B418E6" w:rsidRDefault="00652A5E"/>
        </w:tc>
      </w:tr>
      <w:tr w:rsidR="00B418E6" w:rsidTr="00534443">
        <w:tc>
          <w:tcPr>
            <w:tcW w:w="2448" w:type="dxa"/>
          </w:tcPr>
          <w:p w:rsidR="00B418E6" w:rsidRDefault="00652A5E">
            <w:r>
              <w:t>Relocation Assistance</w:t>
            </w:r>
          </w:p>
        </w:tc>
        <w:tc>
          <w:tcPr>
            <w:tcW w:w="6408" w:type="dxa"/>
          </w:tcPr>
          <w:p w:rsidR="00B418E6" w:rsidRDefault="00652A5E"/>
        </w:tc>
      </w:tr>
    </w:tbl>
    <w:p w:rsidR="00D33F69" w:rsidRDefault="00652A5E"/>
    <w:p w:rsidR="00416446" w:rsidRDefault="00652A5E"/>
    <w:p w:rsidR="00416446" w:rsidRDefault="00652A5E" w:rsidP="000B5F0C">
      <w:pPr>
        <w:outlineLvl w:val="0"/>
        <w:rPr>
          <w:b/>
          <w:sz w:val="32"/>
          <w:szCs w:val="32"/>
          <w:u w:val="single"/>
        </w:rPr>
      </w:pPr>
      <w:r w:rsidRPr="00D33F69">
        <w:rPr>
          <w:b/>
          <w:sz w:val="32"/>
          <w:szCs w:val="32"/>
          <w:u w:val="single"/>
        </w:rPr>
        <w:t>Job Description</w:t>
      </w:r>
      <w:r>
        <w:rPr>
          <w:b/>
          <w:sz w:val="32"/>
          <w:szCs w:val="32"/>
          <w:u w:val="single"/>
        </w:rPr>
        <w:t xml:space="preserve"> / Responsibilities / </w:t>
      </w:r>
      <w:r>
        <w:rPr>
          <w:b/>
          <w:sz w:val="32"/>
          <w:szCs w:val="32"/>
          <w:u w:val="single"/>
        </w:rPr>
        <w:t>Requirements</w:t>
      </w:r>
    </w:p>
    <w:p w:rsidR="00D33F69" w:rsidRDefault="00652A5E">
      <w:pPr>
        <w:rPr>
          <w:b/>
          <w:sz w:val="32"/>
          <w:szCs w:val="32"/>
          <w:u w:val="single"/>
        </w:rPr>
      </w:pPr>
    </w:p>
    <w:p w:rsidR="00652A5E" w:rsidRPr="00652A5E" w:rsidRDefault="00652A5E" w:rsidP="00652A5E">
      <w:pPr>
        <w:widowControl w:val="0"/>
        <w:autoSpaceDE w:val="0"/>
        <w:autoSpaceDN w:val="0"/>
        <w:adjustRightInd w:val="0"/>
        <w:rPr>
          <w:rFonts w:ascii="Calibri" w:hAnsi="Calibri" w:cs="Calibri"/>
          <w:sz w:val="30"/>
          <w:szCs w:val="30"/>
        </w:rPr>
      </w:pPr>
      <w:r w:rsidRPr="00652A5E">
        <w:rPr>
          <w:rFonts w:ascii="Calibri" w:hAnsi="Calibri" w:cs="Calibri"/>
          <w:b/>
          <w:bCs/>
          <w:sz w:val="48"/>
          <w:szCs w:val="48"/>
        </w:rPr>
        <w:t>SR. IMPORT/EXPORT COMPLIANCE SPECIALIST</w:t>
      </w:r>
    </w:p>
    <w:p w:rsidR="00652A5E" w:rsidRPr="00652A5E" w:rsidRDefault="00652A5E" w:rsidP="00652A5E">
      <w:pPr>
        <w:widowControl w:val="0"/>
        <w:autoSpaceDE w:val="0"/>
        <w:autoSpaceDN w:val="0"/>
        <w:adjustRightInd w:val="0"/>
        <w:rPr>
          <w:rFonts w:ascii="Calibri" w:hAnsi="Calibri" w:cs="Calibri"/>
          <w:sz w:val="30"/>
          <w:szCs w:val="30"/>
        </w:rPr>
      </w:pPr>
      <w:r w:rsidRPr="00652A5E">
        <w:rPr>
          <w:rFonts w:ascii="Calibri" w:hAnsi="Calibri" w:cs="Calibri"/>
          <w:b/>
          <w:bCs/>
          <w:sz w:val="30"/>
          <w:szCs w:val="30"/>
        </w:rPr>
        <w:t> </w:t>
      </w:r>
    </w:p>
    <w:p w:rsidR="00652A5E" w:rsidRPr="00652A5E" w:rsidRDefault="00652A5E" w:rsidP="00652A5E">
      <w:pPr>
        <w:widowControl w:val="0"/>
        <w:autoSpaceDE w:val="0"/>
        <w:autoSpaceDN w:val="0"/>
        <w:adjustRightInd w:val="0"/>
        <w:rPr>
          <w:rFonts w:ascii="Calibri" w:hAnsi="Calibri" w:cs="Calibri"/>
          <w:sz w:val="30"/>
          <w:szCs w:val="30"/>
        </w:rPr>
      </w:pPr>
      <w:r w:rsidRPr="00652A5E">
        <w:rPr>
          <w:rFonts w:ascii="Calibri" w:hAnsi="Calibri" w:cs="Calibri"/>
          <w:b/>
          <w:bCs/>
          <w:sz w:val="30"/>
          <w:szCs w:val="30"/>
        </w:rPr>
        <w:t>JOB SUMMARY</w:t>
      </w:r>
    </w:p>
    <w:p w:rsidR="00652A5E" w:rsidRPr="00652A5E" w:rsidRDefault="00652A5E" w:rsidP="00652A5E">
      <w:pPr>
        <w:widowControl w:val="0"/>
        <w:autoSpaceDE w:val="0"/>
        <w:autoSpaceDN w:val="0"/>
        <w:adjustRightInd w:val="0"/>
        <w:rPr>
          <w:rFonts w:ascii="Calibri" w:hAnsi="Calibri" w:cs="Calibri"/>
          <w:sz w:val="30"/>
          <w:szCs w:val="30"/>
        </w:rPr>
      </w:pPr>
      <w:r w:rsidRPr="00652A5E">
        <w:rPr>
          <w:rFonts w:ascii="Calibri" w:hAnsi="Calibri" w:cs="Calibri"/>
          <w:b/>
          <w:bCs/>
          <w:sz w:val="30"/>
          <w:szCs w:val="30"/>
        </w:rPr>
        <w:t> </w:t>
      </w:r>
    </w:p>
    <w:p w:rsidR="00652A5E" w:rsidRPr="00652A5E" w:rsidRDefault="00652A5E" w:rsidP="00652A5E">
      <w:pPr>
        <w:widowControl w:val="0"/>
        <w:autoSpaceDE w:val="0"/>
        <w:autoSpaceDN w:val="0"/>
        <w:adjustRightInd w:val="0"/>
        <w:ind w:left="480"/>
        <w:jc w:val="both"/>
        <w:rPr>
          <w:rFonts w:ascii="Calibri" w:hAnsi="Calibri" w:cs="Calibri"/>
          <w:sz w:val="30"/>
          <w:szCs w:val="30"/>
        </w:rPr>
      </w:pPr>
      <w:r w:rsidRPr="00652A5E">
        <w:rPr>
          <w:rFonts w:ascii="Arial" w:hAnsi="Arial" w:cs="Arial"/>
          <w:sz w:val="26"/>
          <w:szCs w:val="26"/>
        </w:rPr>
        <w:t xml:space="preserve">Utilizing an expertise knowledge </w:t>
      </w:r>
      <w:proofErr w:type="gramStart"/>
      <w:r w:rsidRPr="00652A5E">
        <w:rPr>
          <w:rFonts w:ascii="Arial" w:hAnsi="Arial" w:cs="Arial"/>
          <w:sz w:val="26"/>
          <w:szCs w:val="26"/>
        </w:rPr>
        <w:t>base,</w:t>
      </w:r>
      <w:proofErr w:type="gramEnd"/>
      <w:r w:rsidRPr="00652A5E">
        <w:rPr>
          <w:rFonts w:ascii="Arial" w:hAnsi="Arial" w:cs="Arial"/>
          <w:sz w:val="26"/>
          <w:szCs w:val="26"/>
        </w:rPr>
        <w:t xml:space="preserve"> trains and educates Mary Kay personnel around the globe on laws and requirements of global import/export. Reviews compliance and submits corrective action proposals.</w:t>
      </w:r>
    </w:p>
    <w:p w:rsidR="00652A5E" w:rsidRPr="00652A5E" w:rsidRDefault="00652A5E" w:rsidP="00652A5E">
      <w:pPr>
        <w:widowControl w:val="0"/>
        <w:autoSpaceDE w:val="0"/>
        <w:autoSpaceDN w:val="0"/>
        <w:adjustRightInd w:val="0"/>
        <w:ind w:left="480"/>
        <w:jc w:val="both"/>
        <w:rPr>
          <w:rFonts w:ascii="Calibri" w:hAnsi="Calibri" w:cs="Calibri"/>
          <w:sz w:val="30"/>
          <w:szCs w:val="30"/>
        </w:rPr>
      </w:pPr>
      <w:r w:rsidRPr="00652A5E">
        <w:rPr>
          <w:rFonts w:ascii="Arial" w:hAnsi="Arial" w:cs="Arial"/>
          <w:sz w:val="26"/>
          <w:szCs w:val="26"/>
        </w:rPr>
        <w:t> </w:t>
      </w:r>
    </w:p>
    <w:p w:rsidR="00652A5E" w:rsidRPr="00652A5E" w:rsidRDefault="00652A5E" w:rsidP="00652A5E">
      <w:pPr>
        <w:widowControl w:val="0"/>
        <w:autoSpaceDE w:val="0"/>
        <w:autoSpaceDN w:val="0"/>
        <w:adjustRightInd w:val="0"/>
        <w:ind w:left="480"/>
        <w:jc w:val="both"/>
        <w:rPr>
          <w:rFonts w:ascii="Calibri" w:hAnsi="Calibri" w:cs="Calibri"/>
          <w:sz w:val="30"/>
          <w:szCs w:val="30"/>
        </w:rPr>
      </w:pPr>
      <w:r w:rsidRPr="00652A5E">
        <w:rPr>
          <w:rFonts w:ascii="Arial" w:hAnsi="Arial" w:cs="Arial"/>
          <w:sz w:val="26"/>
          <w:szCs w:val="26"/>
        </w:rPr>
        <w:t xml:space="preserve">Utilizing an expertise knowledge </w:t>
      </w:r>
      <w:proofErr w:type="gramStart"/>
      <w:r w:rsidRPr="00652A5E">
        <w:rPr>
          <w:rFonts w:ascii="Arial" w:hAnsi="Arial" w:cs="Arial"/>
          <w:sz w:val="26"/>
          <w:szCs w:val="26"/>
        </w:rPr>
        <w:t>base,</w:t>
      </w:r>
      <w:proofErr w:type="gramEnd"/>
      <w:r w:rsidRPr="00652A5E">
        <w:rPr>
          <w:rFonts w:ascii="Arial" w:hAnsi="Arial" w:cs="Arial"/>
          <w:sz w:val="26"/>
          <w:szCs w:val="26"/>
        </w:rPr>
        <w:t xml:space="preserve"> supports Mary Kay by ensuring Company compliance with US federal, state, regional, and other regulations, as well as foreign government regulations involving imports and exports around the globe. This includes auditing globally.</w:t>
      </w:r>
    </w:p>
    <w:p w:rsidR="00652A5E" w:rsidRPr="00652A5E" w:rsidRDefault="00652A5E" w:rsidP="00652A5E">
      <w:pPr>
        <w:widowControl w:val="0"/>
        <w:autoSpaceDE w:val="0"/>
        <w:autoSpaceDN w:val="0"/>
        <w:adjustRightInd w:val="0"/>
        <w:ind w:left="480"/>
        <w:jc w:val="both"/>
        <w:rPr>
          <w:rFonts w:ascii="Calibri" w:hAnsi="Calibri" w:cs="Calibri"/>
          <w:sz w:val="30"/>
          <w:szCs w:val="30"/>
        </w:rPr>
      </w:pPr>
      <w:r w:rsidRPr="00652A5E">
        <w:rPr>
          <w:rFonts w:ascii="Arial" w:hAnsi="Arial" w:cs="Arial"/>
          <w:sz w:val="26"/>
          <w:szCs w:val="26"/>
        </w:rPr>
        <w:t> </w:t>
      </w:r>
    </w:p>
    <w:p w:rsidR="00652A5E" w:rsidRPr="00652A5E" w:rsidRDefault="00652A5E" w:rsidP="00652A5E">
      <w:pPr>
        <w:widowControl w:val="0"/>
        <w:autoSpaceDE w:val="0"/>
        <w:autoSpaceDN w:val="0"/>
        <w:adjustRightInd w:val="0"/>
        <w:ind w:left="480"/>
        <w:jc w:val="both"/>
        <w:rPr>
          <w:rFonts w:ascii="Calibri" w:hAnsi="Calibri" w:cs="Calibri"/>
          <w:sz w:val="30"/>
          <w:szCs w:val="30"/>
        </w:rPr>
      </w:pPr>
      <w:r w:rsidRPr="00652A5E">
        <w:rPr>
          <w:rFonts w:ascii="Arial" w:hAnsi="Arial" w:cs="Arial"/>
          <w:sz w:val="26"/>
          <w:szCs w:val="26"/>
        </w:rPr>
        <w:t xml:space="preserve">Utilizing an expertise knowledge base, initiates </w:t>
      </w:r>
      <w:proofErr w:type="spellStart"/>
      <w:r w:rsidRPr="00652A5E">
        <w:rPr>
          <w:rFonts w:ascii="Arial" w:hAnsi="Arial" w:cs="Arial"/>
          <w:sz w:val="26"/>
          <w:szCs w:val="26"/>
        </w:rPr>
        <w:t>analyzation</w:t>
      </w:r>
      <w:proofErr w:type="spellEnd"/>
      <w:r w:rsidRPr="00652A5E">
        <w:rPr>
          <w:rFonts w:ascii="Arial" w:hAnsi="Arial" w:cs="Arial"/>
          <w:sz w:val="26"/>
          <w:szCs w:val="26"/>
        </w:rPr>
        <w:t xml:space="preserve"> of and reports on types of costs and legal issues in order to make risk assessments on international import/export alternatives and on global import, export laws and regulations, noting the possible affects to Mary Kay around the world; as well as recommends and rates possible actions for the utilization of changes</w:t>
      </w:r>
    </w:p>
    <w:p w:rsidR="00652A5E" w:rsidRPr="00652A5E" w:rsidRDefault="00652A5E" w:rsidP="00652A5E">
      <w:pPr>
        <w:widowControl w:val="0"/>
        <w:autoSpaceDE w:val="0"/>
        <w:autoSpaceDN w:val="0"/>
        <w:adjustRightInd w:val="0"/>
        <w:rPr>
          <w:rFonts w:ascii="Calibri" w:hAnsi="Calibri" w:cs="Calibri"/>
          <w:sz w:val="30"/>
          <w:szCs w:val="30"/>
        </w:rPr>
      </w:pPr>
      <w:r w:rsidRPr="00652A5E">
        <w:rPr>
          <w:rFonts w:ascii="Calibri" w:hAnsi="Calibri" w:cs="Calibri"/>
          <w:b/>
          <w:bCs/>
          <w:sz w:val="30"/>
          <w:szCs w:val="30"/>
        </w:rPr>
        <w:t> </w:t>
      </w:r>
    </w:p>
    <w:p w:rsidR="00652A5E" w:rsidRPr="00652A5E" w:rsidRDefault="00652A5E" w:rsidP="00652A5E">
      <w:pPr>
        <w:widowControl w:val="0"/>
        <w:autoSpaceDE w:val="0"/>
        <w:autoSpaceDN w:val="0"/>
        <w:adjustRightInd w:val="0"/>
        <w:rPr>
          <w:rFonts w:ascii="Calibri" w:hAnsi="Calibri" w:cs="Calibri"/>
          <w:sz w:val="30"/>
          <w:szCs w:val="30"/>
        </w:rPr>
      </w:pPr>
      <w:r w:rsidRPr="00652A5E">
        <w:rPr>
          <w:rFonts w:ascii="Calibri" w:hAnsi="Calibri" w:cs="Calibri"/>
          <w:b/>
          <w:bCs/>
          <w:sz w:val="30"/>
          <w:szCs w:val="30"/>
        </w:rPr>
        <w:t>RESPONSIBILITIES &amp; REQUIREMENTS – All applying candidates must have the following:</w:t>
      </w:r>
    </w:p>
    <w:p w:rsidR="00652A5E" w:rsidRPr="00652A5E" w:rsidRDefault="00652A5E" w:rsidP="00652A5E">
      <w:pPr>
        <w:widowControl w:val="0"/>
        <w:autoSpaceDE w:val="0"/>
        <w:autoSpaceDN w:val="0"/>
        <w:adjustRightInd w:val="0"/>
        <w:rPr>
          <w:rFonts w:ascii="Calibri" w:hAnsi="Calibri" w:cs="Calibri"/>
          <w:sz w:val="30"/>
          <w:szCs w:val="30"/>
        </w:rPr>
      </w:pPr>
      <w:r w:rsidRPr="00652A5E">
        <w:rPr>
          <w:rFonts w:ascii="Calibri" w:hAnsi="Calibri" w:cs="Calibri"/>
          <w:b/>
          <w:bCs/>
          <w:sz w:val="30"/>
          <w:szCs w:val="30"/>
        </w:rPr>
        <w:t> </w:t>
      </w:r>
    </w:p>
    <w:p w:rsidR="00652A5E" w:rsidRPr="00652A5E" w:rsidRDefault="00652A5E" w:rsidP="00652A5E">
      <w:pPr>
        <w:widowControl w:val="0"/>
        <w:autoSpaceDE w:val="0"/>
        <w:autoSpaceDN w:val="0"/>
        <w:adjustRightInd w:val="0"/>
        <w:ind w:left="380" w:hanging="380"/>
        <w:rPr>
          <w:rFonts w:ascii="Arial" w:hAnsi="Arial" w:cs="Arial"/>
          <w:sz w:val="26"/>
          <w:szCs w:val="26"/>
        </w:rPr>
      </w:pPr>
      <w:r w:rsidRPr="00652A5E">
        <w:rPr>
          <w:rFonts w:ascii="Arial" w:hAnsi="Arial" w:cs="Arial"/>
          <w:sz w:val="26"/>
          <w:szCs w:val="26"/>
        </w:rPr>
        <w:t>1.</w:t>
      </w:r>
      <w:r w:rsidRPr="00652A5E">
        <w:rPr>
          <w:sz w:val="18"/>
          <w:szCs w:val="18"/>
        </w:rPr>
        <w:t xml:space="preserve">   </w:t>
      </w:r>
      <w:r w:rsidRPr="00652A5E">
        <w:rPr>
          <w:rFonts w:ascii="Arial" w:hAnsi="Arial" w:cs="Arial"/>
          <w:sz w:val="26"/>
          <w:szCs w:val="26"/>
        </w:rPr>
        <w:t xml:space="preserve">Extensive expertise in </w:t>
      </w:r>
      <w:r w:rsidRPr="00652A5E">
        <w:rPr>
          <w:rFonts w:ascii="Arial" w:hAnsi="Arial" w:cs="Arial"/>
          <w:sz w:val="26"/>
          <w:szCs w:val="26"/>
          <w:u w:val="single"/>
        </w:rPr>
        <w:t>International Import and Export</w:t>
      </w:r>
      <w:r w:rsidRPr="00652A5E">
        <w:rPr>
          <w:rFonts w:ascii="Arial" w:hAnsi="Arial" w:cs="Arial"/>
          <w:sz w:val="26"/>
          <w:szCs w:val="26"/>
        </w:rPr>
        <w:t xml:space="preserve"> laws and regulations in multiple countries globally, in a Fortune 1,000 corporate importer/exporter environment, is required.  Expertise in working with over 30 US subsidiaries required.   This position entails working with over 40 countries, and addresses this through direct interface with management personnel globally, via audits, training, </w:t>
      </w:r>
      <w:proofErr w:type="gramStart"/>
      <w:r w:rsidRPr="00652A5E">
        <w:rPr>
          <w:rFonts w:ascii="Arial" w:hAnsi="Arial" w:cs="Arial"/>
          <w:sz w:val="26"/>
          <w:szCs w:val="26"/>
        </w:rPr>
        <w:t>intranet</w:t>
      </w:r>
      <w:proofErr w:type="gramEnd"/>
      <w:r w:rsidRPr="00652A5E">
        <w:rPr>
          <w:rFonts w:ascii="Arial" w:hAnsi="Arial" w:cs="Arial"/>
          <w:sz w:val="26"/>
          <w:szCs w:val="26"/>
        </w:rPr>
        <w:t xml:space="preserve"> data sources. Interfaces with subsidiary management, as well as other Company personnel globally, to ensure adherence to country-specific regulatory requirements. </w:t>
      </w:r>
      <w:proofErr w:type="gramStart"/>
      <w:r w:rsidRPr="00652A5E">
        <w:rPr>
          <w:rFonts w:ascii="Arial" w:hAnsi="Arial" w:cs="Arial"/>
          <w:sz w:val="26"/>
          <w:szCs w:val="26"/>
        </w:rPr>
        <w:t>Interfaces with other companies globally to ensure the compliance of Mary Kay’s interests.</w:t>
      </w:r>
      <w:proofErr w:type="gramEnd"/>
      <w:r w:rsidRPr="00652A5E">
        <w:rPr>
          <w:rFonts w:ascii="Arial" w:hAnsi="Arial" w:cs="Arial"/>
          <w:sz w:val="26"/>
          <w:szCs w:val="26"/>
        </w:rPr>
        <w:t xml:space="preserve">  </w:t>
      </w:r>
      <w:proofErr w:type="gramStart"/>
      <w:r w:rsidRPr="00652A5E">
        <w:rPr>
          <w:rFonts w:ascii="Arial" w:hAnsi="Arial" w:cs="Arial"/>
          <w:sz w:val="26"/>
          <w:szCs w:val="26"/>
        </w:rPr>
        <w:t>Interfaces with US and foreign government offices and Mary Kay Inc.</w:t>
      </w:r>
      <w:proofErr w:type="gramEnd"/>
      <w:r w:rsidRPr="00652A5E">
        <w:rPr>
          <w:rFonts w:ascii="Arial" w:hAnsi="Arial" w:cs="Arial"/>
          <w:sz w:val="26"/>
          <w:szCs w:val="26"/>
        </w:rPr>
        <w:t xml:space="preserve"> </w:t>
      </w:r>
      <w:proofErr w:type="gramStart"/>
      <w:r w:rsidRPr="00652A5E">
        <w:rPr>
          <w:rFonts w:ascii="Arial" w:hAnsi="Arial" w:cs="Arial"/>
          <w:sz w:val="26"/>
          <w:szCs w:val="26"/>
        </w:rPr>
        <w:t>management</w:t>
      </w:r>
      <w:proofErr w:type="gramEnd"/>
      <w:r w:rsidRPr="00652A5E">
        <w:rPr>
          <w:rFonts w:ascii="Arial" w:hAnsi="Arial" w:cs="Arial"/>
          <w:sz w:val="26"/>
          <w:szCs w:val="26"/>
        </w:rPr>
        <w:t xml:space="preserve"> to ensure adherence to country-specific regulatory and legal requirements involving international imports and exports. </w:t>
      </w:r>
    </w:p>
    <w:p w:rsidR="00652A5E" w:rsidRPr="00652A5E" w:rsidRDefault="00652A5E" w:rsidP="00652A5E">
      <w:pPr>
        <w:widowControl w:val="0"/>
        <w:autoSpaceDE w:val="0"/>
        <w:autoSpaceDN w:val="0"/>
        <w:adjustRightInd w:val="0"/>
        <w:ind w:left="380"/>
        <w:rPr>
          <w:rFonts w:ascii="Arial" w:hAnsi="Arial" w:cs="Arial"/>
          <w:sz w:val="26"/>
          <w:szCs w:val="26"/>
        </w:rPr>
      </w:pPr>
      <w:r w:rsidRPr="00652A5E">
        <w:rPr>
          <w:rFonts w:ascii="Arial" w:hAnsi="Arial" w:cs="Arial"/>
          <w:sz w:val="26"/>
          <w:szCs w:val="26"/>
        </w:rPr>
        <w:t> </w:t>
      </w:r>
    </w:p>
    <w:p w:rsidR="00652A5E" w:rsidRPr="00652A5E" w:rsidRDefault="00652A5E" w:rsidP="00652A5E">
      <w:pPr>
        <w:widowControl w:val="0"/>
        <w:autoSpaceDE w:val="0"/>
        <w:autoSpaceDN w:val="0"/>
        <w:adjustRightInd w:val="0"/>
        <w:ind w:left="380" w:hanging="380"/>
        <w:rPr>
          <w:rFonts w:ascii="Arial" w:hAnsi="Arial" w:cs="Arial"/>
          <w:sz w:val="26"/>
          <w:szCs w:val="26"/>
        </w:rPr>
      </w:pPr>
      <w:r w:rsidRPr="00652A5E">
        <w:rPr>
          <w:rFonts w:ascii="Arial" w:hAnsi="Arial" w:cs="Arial"/>
          <w:sz w:val="26"/>
          <w:szCs w:val="26"/>
        </w:rPr>
        <w:t>2.</w:t>
      </w:r>
      <w:r w:rsidRPr="00652A5E">
        <w:rPr>
          <w:sz w:val="18"/>
          <w:szCs w:val="18"/>
        </w:rPr>
        <w:t xml:space="preserve">   </w:t>
      </w:r>
      <w:r w:rsidRPr="00652A5E">
        <w:rPr>
          <w:rFonts w:ascii="Arial" w:hAnsi="Arial" w:cs="Arial"/>
          <w:sz w:val="26"/>
          <w:szCs w:val="26"/>
        </w:rPr>
        <w:t xml:space="preserve">Extensive expertise in </w:t>
      </w:r>
      <w:r w:rsidRPr="00652A5E">
        <w:rPr>
          <w:rFonts w:ascii="Arial" w:hAnsi="Arial" w:cs="Arial"/>
          <w:sz w:val="26"/>
          <w:szCs w:val="26"/>
          <w:u w:val="single"/>
        </w:rPr>
        <w:t>US Import</w:t>
      </w:r>
      <w:r w:rsidRPr="00652A5E">
        <w:rPr>
          <w:rFonts w:ascii="Arial" w:hAnsi="Arial" w:cs="Arial"/>
          <w:sz w:val="26"/>
          <w:szCs w:val="26"/>
        </w:rPr>
        <w:t xml:space="preserve"> laws and regulations, including classifications, country of origin requirements, marking requirements, valuation, and other regulatory requirements on products imported to the US. This includes knowledge of Food &amp; Drug Administration (FDA), Fish &amp; Wildlife, </w:t>
      </w:r>
      <w:proofErr w:type="gramStart"/>
      <w:r w:rsidRPr="00652A5E">
        <w:rPr>
          <w:rFonts w:ascii="Arial" w:hAnsi="Arial" w:cs="Arial"/>
          <w:sz w:val="26"/>
          <w:szCs w:val="26"/>
        </w:rPr>
        <w:t>Federal</w:t>
      </w:r>
      <w:proofErr w:type="gramEnd"/>
      <w:r w:rsidRPr="00652A5E">
        <w:rPr>
          <w:rFonts w:ascii="Arial" w:hAnsi="Arial" w:cs="Arial"/>
          <w:sz w:val="26"/>
          <w:szCs w:val="26"/>
        </w:rPr>
        <w:t xml:space="preserve"> Trade Commission (FTC).  This includes participating in US govt. import programs such as ISF 10+2, Lacey Act, etc.  Expertise in reviewing and evaluating Brokers; experience in Focused Assessment Audits and record keeping required.</w:t>
      </w:r>
    </w:p>
    <w:p w:rsidR="00652A5E" w:rsidRPr="00652A5E" w:rsidRDefault="00652A5E" w:rsidP="00652A5E">
      <w:pPr>
        <w:widowControl w:val="0"/>
        <w:autoSpaceDE w:val="0"/>
        <w:autoSpaceDN w:val="0"/>
        <w:adjustRightInd w:val="0"/>
        <w:ind w:left="380"/>
        <w:rPr>
          <w:rFonts w:ascii="Arial" w:hAnsi="Arial" w:cs="Arial"/>
          <w:sz w:val="26"/>
          <w:szCs w:val="26"/>
        </w:rPr>
      </w:pPr>
      <w:r w:rsidRPr="00652A5E">
        <w:rPr>
          <w:rFonts w:ascii="Arial" w:hAnsi="Arial" w:cs="Arial"/>
          <w:sz w:val="26"/>
          <w:szCs w:val="26"/>
        </w:rPr>
        <w:t> </w:t>
      </w:r>
    </w:p>
    <w:p w:rsidR="00652A5E" w:rsidRPr="00652A5E" w:rsidRDefault="00652A5E" w:rsidP="00652A5E">
      <w:pPr>
        <w:widowControl w:val="0"/>
        <w:autoSpaceDE w:val="0"/>
        <w:autoSpaceDN w:val="0"/>
        <w:adjustRightInd w:val="0"/>
        <w:ind w:left="380" w:hanging="380"/>
        <w:rPr>
          <w:rFonts w:ascii="Arial" w:hAnsi="Arial" w:cs="Arial"/>
          <w:sz w:val="26"/>
          <w:szCs w:val="26"/>
        </w:rPr>
      </w:pPr>
      <w:r w:rsidRPr="00652A5E">
        <w:rPr>
          <w:rFonts w:ascii="Arial" w:hAnsi="Arial" w:cs="Arial"/>
          <w:sz w:val="26"/>
          <w:szCs w:val="26"/>
        </w:rPr>
        <w:t>3.</w:t>
      </w:r>
      <w:r w:rsidRPr="00652A5E">
        <w:rPr>
          <w:sz w:val="18"/>
          <w:szCs w:val="18"/>
        </w:rPr>
        <w:t xml:space="preserve">   </w:t>
      </w:r>
      <w:r w:rsidRPr="00652A5E">
        <w:rPr>
          <w:rFonts w:ascii="Arial" w:hAnsi="Arial" w:cs="Arial"/>
          <w:sz w:val="26"/>
          <w:szCs w:val="26"/>
        </w:rPr>
        <w:t xml:space="preserve">Extensive expertise in </w:t>
      </w:r>
      <w:r w:rsidRPr="00652A5E">
        <w:rPr>
          <w:rFonts w:ascii="Arial" w:hAnsi="Arial" w:cs="Arial"/>
          <w:sz w:val="26"/>
          <w:szCs w:val="26"/>
          <w:u w:val="single"/>
        </w:rPr>
        <w:t>US Export</w:t>
      </w:r>
      <w:r w:rsidRPr="00652A5E">
        <w:rPr>
          <w:rFonts w:ascii="Arial" w:hAnsi="Arial" w:cs="Arial"/>
          <w:sz w:val="26"/>
          <w:szCs w:val="26"/>
        </w:rPr>
        <w:t xml:space="preserve"> laws and regulations, including classifications, ECCN numbers, licensing, carnets and all other export regulations.  </w:t>
      </w:r>
      <w:proofErr w:type="gramStart"/>
      <w:r w:rsidRPr="00652A5E">
        <w:rPr>
          <w:rFonts w:ascii="Arial" w:hAnsi="Arial" w:cs="Arial"/>
          <w:sz w:val="26"/>
          <w:szCs w:val="26"/>
        </w:rPr>
        <w:t>Responsible for meeting government regulations concerning controlled and/or licensed exports in high-tech machinery, equipment, software, chemicals, etc, including deemed exports.</w:t>
      </w:r>
      <w:proofErr w:type="gramEnd"/>
      <w:r w:rsidRPr="00652A5E">
        <w:rPr>
          <w:rFonts w:ascii="Arial" w:hAnsi="Arial" w:cs="Arial"/>
          <w:sz w:val="26"/>
          <w:szCs w:val="26"/>
        </w:rPr>
        <w:t>  Experience in working with duty drawback companies on US exports is needed. </w:t>
      </w:r>
    </w:p>
    <w:p w:rsidR="00652A5E" w:rsidRPr="00652A5E" w:rsidRDefault="00652A5E" w:rsidP="00652A5E">
      <w:pPr>
        <w:widowControl w:val="0"/>
        <w:autoSpaceDE w:val="0"/>
        <w:autoSpaceDN w:val="0"/>
        <w:adjustRightInd w:val="0"/>
        <w:ind w:left="960"/>
        <w:rPr>
          <w:rFonts w:ascii="Calibri" w:hAnsi="Calibri" w:cs="Calibri"/>
          <w:sz w:val="30"/>
          <w:szCs w:val="30"/>
        </w:rPr>
      </w:pPr>
      <w:r w:rsidRPr="00652A5E">
        <w:rPr>
          <w:rFonts w:ascii="Calibri" w:hAnsi="Calibri" w:cs="Calibri"/>
          <w:sz w:val="30"/>
          <w:szCs w:val="30"/>
        </w:rPr>
        <w:t> </w:t>
      </w:r>
    </w:p>
    <w:p w:rsidR="00652A5E" w:rsidRPr="00652A5E" w:rsidRDefault="00652A5E" w:rsidP="00652A5E">
      <w:pPr>
        <w:widowControl w:val="0"/>
        <w:autoSpaceDE w:val="0"/>
        <w:autoSpaceDN w:val="0"/>
        <w:adjustRightInd w:val="0"/>
        <w:ind w:left="380" w:hanging="380"/>
        <w:rPr>
          <w:rFonts w:ascii="Arial" w:hAnsi="Arial" w:cs="Arial"/>
          <w:sz w:val="26"/>
          <w:szCs w:val="26"/>
        </w:rPr>
      </w:pPr>
      <w:r w:rsidRPr="00652A5E">
        <w:rPr>
          <w:rFonts w:ascii="Arial" w:hAnsi="Arial" w:cs="Arial"/>
          <w:sz w:val="26"/>
          <w:szCs w:val="26"/>
        </w:rPr>
        <w:t>4.</w:t>
      </w:r>
      <w:r w:rsidRPr="00652A5E">
        <w:rPr>
          <w:sz w:val="18"/>
          <w:szCs w:val="18"/>
        </w:rPr>
        <w:t xml:space="preserve">   </w:t>
      </w:r>
      <w:r w:rsidRPr="00652A5E">
        <w:rPr>
          <w:rFonts w:ascii="Arial" w:hAnsi="Arial" w:cs="Arial"/>
          <w:sz w:val="26"/>
          <w:szCs w:val="26"/>
        </w:rPr>
        <w:t xml:space="preserve">Expertise in conducting </w:t>
      </w:r>
      <w:r w:rsidRPr="00652A5E">
        <w:rPr>
          <w:rFonts w:ascii="Arial" w:hAnsi="Arial" w:cs="Arial"/>
          <w:sz w:val="26"/>
          <w:szCs w:val="26"/>
          <w:u w:val="single"/>
        </w:rPr>
        <w:t>Internal Audits</w:t>
      </w:r>
      <w:r w:rsidRPr="00652A5E">
        <w:rPr>
          <w:rFonts w:ascii="Arial" w:hAnsi="Arial" w:cs="Arial"/>
          <w:sz w:val="26"/>
          <w:szCs w:val="26"/>
        </w:rPr>
        <w:t xml:space="preserve"> in US Imports, US Exports and Foreign Imports and Exports needed, and knowledge of how to initiate corrective action holding all personnel accountable to meet the laws and regulations globally.  </w:t>
      </w:r>
    </w:p>
    <w:p w:rsidR="00652A5E" w:rsidRPr="00652A5E" w:rsidRDefault="00652A5E" w:rsidP="00652A5E">
      <w:pPr>
        <w:widowControl w:val="0"/>
        <w:autoSpaceDE w:val="0"/>
        <w:autoSpaceDN w:val="0"/>
        <w:adjustRightInd w:val="0"/>
        <w:rPr>
          <w:rFonts w:ascii="Arial" w:hAnsi="Arial" w:cs="Arial"/>
          <w:sz w:val="26"/>
          <w:szCs w:val="26"/>
        </w:rPr>
      </w:pPr>
      <w:r w:rsidRPr="00652A5E">
        <w:rPr>
          <w:rFonts w:ascii="Arial" w:hAnsi="Arial" w:cs="Arial"/>
          <w:sz w:val="26"/>
          <w:szCs w:val="26"/>
        </w:rPr>
        <w:t> </w:t>
      </w:r>
    </w:p>
    <w:p w:rsidR="00652A5E" w:rsidRPr="00652A5E" w:rsidRDefault="00652A5E" w:rsidP="00652A5E">
      <w:pPr>
        <w:widowControl w:val="0"/>
        <w:autoSpaceDE w:val="0"/>
        <w:autoSpaceDN w:val="0"/>
        <w:adjustRightInd w:val="0"/>
        <w:ind w:left="380" w:hanging="380"/>
        <w:rPr>
          <w:rFonts w:ascii="Arial" w:hAnsi="Arial" w:cs="Arial"/>
          <w:sz w:val="26"/>
          <w:szCs w:val="26"/>
        </w:rPr>
      </w:pPr>
      <w:r w:rsidRPr="00652A5E">
        <w:rPr>
          <w:rFonts w:ascii="Arial" w:hAnsi="Arial" w:cs="Arial"/>
          <w:sz w:val="26"/>
          <w:szCs w:val="26"/>
        </w:rPr>
        <w:t>5.</w:t>
      </w:r>
      <w:r w:rsidRPr="00652A5E">
        <w:rPr>
          <w:sz w:val="18"/>
          <w:szCs w:val="18"/>
        </w:rPr>
        <w:t xml:space="preserve">   </w:t>
      </w:r>
      <w:r w:rsidRPr="00652A5E">
        <w:rPr>
          <w:rFonts w:ascii="Arial" w:hAnsi="Arial" w:cs="Arial"/>
          <w:sz w:val="26"/>
          <w:szCs w:val="26"/>
        </w:rPr>
        <w:t>Experience in using</w:t>
      </w:r>
      <w:r w:rsidRPr="00652A5E">
        <w:rPr>
          <w:rFonts w:ascii="Arial" w:hAnsi="Arial" w:cs="Arial"/>
          <w:sz w:val="26"/>
          <w:szCs w:val="26"/>
          <w:u w:val="single"/>
        </w:rPr>
        <w:t xml:space="preserve"> technical international trade software</w:t>
      </w:r>
      <w:r w:rsidRPr="00652A5E">
        <w:rPr>
          <w:rFonts w:ascii="Arial" w:hAnsi="Arial" w:cs="Arial"/>
          <w:sz w:val="26"/>
          <w:szCs w:val="26"/>
        </w:rPr>
        <w:t>; (1) Free Trade Agreement qualifications  (2) US Export, screening for government denied parties, accuracy on outbound documents, etc.  </w:t>
      </w:r>
    </w:p>
    <w:p w:rsidR="00652A5E" w:rsidRPr="00652A5E" w:rsidRDefault="00652A5E" w:rsidP="00652A5E">
      <w:pPr>
        <w:widowControl w:val="0"/>
        <w:autoSpaceDE w:val="0"/>
        <w:autoSpaceDN w:val="0"/>
        <w:adjustRightInd w:val="0"/>
        <w:ind w:left="960"/>
        <w:rPr>
          <w:rFonts w:ascii="Calibri" w:hAnsi="Calibri" w:cs="Calibri"/>
          <w:sz w:val="30"/>
          <w:szCs w:val="30"/>
        </w:rPr>
      </w:pPr>
      <w:r w:rsidRPr="00652A5E">
        <w:rPr>
          <w:rFonts w:ascii="Calibri" w:hAnsi="Calibri" w:cs="Calibri"/>
          <w:sz w:val="30"/>
          <w:szCs w:val="30"/>
        </w:rPr>
        <w:t> </w:t>
      </w:r>
    </w:p>
    <w:p w:rsidR="00652A5E" w:rsidRPr="00652A5E" w:rsidRDefault="00652A5E" w:rsidP="00652A5E">
      <w:pPr>
        <w:widowControl w:val="0"/>
        <w:autoSpaceDE w:val="0"/>
        <w:autoSpaceDN w:val="0"/>
        <w:adjustRightInd w:val="0"/>
        <w:ind w:left="380" w:hanging="380"/>
        <w:rPr>
          <w:rFonts w:ascii="Arial" w:hAnsi="Arial" w:cs="Arial"/>
          <w:sz w:val="26"/>
          <w:szCs w:val="26"/>
        </w:rPr>
      </w:pPr>
      <w:r w:rsidRPr="00652A5E">
        <w:rPr>
          <w:rFonts w:ascii="Arial" w:hAnsi="Arial" w:cs="Arial"/>
          <w:sz w:val="26"/>
          <w:szCs w:val="26"/>
        </w:rPr>
        <w:t>6.</w:t>
      </w:r>
      <w:r w:rsidRPr="00652A5E">
        <w:rPr>
          <w:sz w:val="18"/>
          <w:szCs w:val="18"/>
        </w:rPr>
        <w:t xml:space="preserve">   </w:t>
      </w:r>
      <w:r w:rsidRPr="00652A5E">
        <w:rPr>
          <w:rFonts w:ascii="Arial" w:hAnsi="Arial" w:cs="Arial"/>
          <w:sz w:val="26"/>
          <w:szCs w:val="26"/>
        </w:rPr>
        <w:t>Experience in researching and evaluating continuous law and regulations changes globally and presenting recommendations. </w:t>
      </w:r>
    </w:p>
    <w:p w:rsidR="00652A5E" w:rsidRPr="00652A5E" w:rsidRDefault="00652A5E" w:rsidP="00652A5E">
      <w:pPr>
        <w:widowControl w:val="0"/>
        <w:autoSpaceDE w:val="0"/>
        <w:autoSpaceDN w:val="0"/>
        <w:adjustRightInd w:val="0"/>
        <w:ind w:left="960"/>
        <w:rPr>
          <w:rFonts w:ascii="Calibri" w:hAnsi="Calibri" w:cs="Calibri"/>
          <w:sz w:val="30"/>
          <w:szCs w:val="30"/>
        </w:rPr>
      </w:pPr>
      <w:r w:rsidRPr="00652A5E">
        <w:rPr>
          <w:rFonts w:ascii="Calibri" w:hAnsi="Calibri" w:cs="Calibri"/>
          <w:sz w:val="30"/>
          <w:szCs w:val="30"/>
        </w:rPr>
        <w:t> </w:t>
      </w:r>
    </w:p>
    <w:p w:rsidR="00652A5E" w:rsidRPr="00652A5E" w:rsidRDefault="00652A5E" w:rsidP="00652A5E">
      <w:pPr>
        <w:widowControl w:val="0"/>
        <w:autoSpaceDE w:val="0"/>
        <w:autoSpaceDN w:val="0"/>
        <w:adjustRightInd w:val="0"/>
        <w:ind w:left="380" w:hanging="380"/>
        <w:rPr>
          <w:rFonts w:ascii="Arial" w:hAnsi="Arial" w:cs="Arial"/>
          <w:sz w:val="26"/>
          <w:szCs w:val="26"/>
        </w:rPr>
      </w:pPr>
      <w:r w:rsidRPr="00652A5E">
        <w:rPr>
          <w:rFonts w:ascii="Arial" w:hAnsi="Arial" w:cs="Arial"/>
          <w:sz w:val="26"/>
          <w:szCs w:val="26"/>
        </w:rPr>
        <w:t>7.</w:t>
      </w:r>
      <w:r w:rsidRPr="00652A5E">
        <w:rPr>
          <w:sz w:val="18"/>
          <w:szCs w:val="18"/>
        </w:rPr>
        <w:t xml:space="preserve">   </w:t>
      </w:r>
      <w:r w:rsidRPr="00652A5E">
        <w:rPr>
          <w:rFonts w:ascii="Arial" w:hAnsi="Arial" w:cs="Arial"/>
          <w:sz w:val="26"/>
          <w:szCs w:val="26"/>
        </w:rPr>
        <w:t>Experience in the analyzing of the</w:t>
      </w:r>
      <w:r w:rsidRPr="00652A5E">
        <w:rPr>
          <w:rFonts w:ascii="Arial" w:hAnsi="Arial" w:cs="Arial"/>
          <w:sz w:val="26"/>
          <w:szCs w:val="26"/>
          <w:u w:val="single"/>
        </w:rPr>
        <w:t xml:space="preserve"> cost of duties and taxes, treaties, and laws and regulations</w:t>
      </w:r>
      <w:r w:rsidRPr="00652A5E">
        <w:rPr>
          <w:rFonts w:ascii="Arial" w:hAnsi="Arial" w:cs="Arial"/>
          <w:sz w:val="26"/>
          <w:szCs w:val="26"/>
        </w:rPr>
        <w:t xml:space="preserve"> related to different manufacturing, production, and shipping scenarios globally to recommend the most cost-effective solution.  Advises impacted departments when a conflict would inhibit the ability to produce and distribute products.  Researches and evaluates costs of international import and export choices and provides management with reports that analyzes cost of goods and the potential return on investment of a product.</w:t>
      </w:r>
    </w:p>
    <w:p w:rsidR="00652A5E" w:rsidRPr="00652A5E" w:rsidRDefault="00652A5E" w:rsidP="00652A5E">
      <w:pPr>
        <w:widowControl w:val="0"/>
        <w:autoSpaceDE w:val="0"/>
        <w:autoSpaceDN w:val="0"/>
        <w:adjustRightInd w:val="0"/>
        <w:ind w:left="960"/>
        <w:rPr>
          <w:rFonts w:ascii="Calibri" w:hAnsi="Calibri" w:cs="Calibri"/>
          <w:sz w:val="30"/>
          <w:szCs w:val="30"/>
        </w:rPr>
      </w:pPr>
      <w:r w:rsidRPr="00652A5E">
        <w:rPr>
          <w:rFonts w:ascii="Calibri" w:hAnsi="Calibri" w:cs="Calibri"/>
          <w:sz w:val="30"/>
          <w:szCs w:val="30"/>
        </w:rPr>
        <w:t> </w:t>
      </w:r>
    </w:p>
    <w:p w:rsidR="00652A5E" w:rsidRPr="00652A5E" w:rsidRDefault="00652A5E" w:rsidP="00652A5E">
      <w:pPr>
        <w:widowControl w:val="0"/>
        <w:autoSpaceDE w:val="0"/>
        <w:autoSpaceDN w:val="0"/>
        <w:adjustRightInd w:val="0"/>
        <w:ind w:left="380" w:hanging="380"/>
        <w:rPr>
          <w:rFonts w:ascii="Arial" w:hAnsi="Arial" w:cs="Arial"/>
          <w:sz w:val="26"/>
          <w:szCs w:val="26"/>
        </w:rPr>
      </w:pPr>
      <w:r w:rsidRPr="00652A5E">
        <w:rPr>
          <w:rFonts w:ascii="Arial" w:hAnsi="Arial" w:cs="Arial"/>
          <w:sz w:val="26"/>
          <w:szCs w:val="26"/>
        </w:rPr>
        <w:t>8.</w:t>
      </w:r>
      <w:r w:rsidRPr="00652A5E">
        <w:rPr>
          <w:sz w:val="18"/>
          <w:szCs w:val="18"/>
        </w:rPr>
        <w:t xml:space="preserve">   </w:t>
      </w:r>
      <w:r w:rsidRPr="00652A5E">
        <w:rPr>
          <w:rFonts w:ascii="Arial" w:hAnsi="Arial" w:cs="Arial"/>
          <w:sz w:val="26"/>
          <w:szCs w:val="26"/>
        </w:rPr>
        <w:t xml:space="preserve">Experience in designing and implementing changes to an intranet import/export compliance </w:t>
      </w:r>
      <w:r w:rsidRPr="00652A5E">
        <w:rPr>
          <w:rFonts w:ascii="Arial" w:hAnsi="Arial" w:cs="Arial"/>
          <w:sz w:val="26"/>
          <w:szCs w:val="26"/>
          <w:u w:val="single"/>
        </w:rPr>
        <w:t>website.  </w:t>
      </w:r>
    </w:p>
    <w:p w:rsidR="00652A5E" w:rsidRPr="00652A5E" w:rsidRDefault="00652A5E" w:rsidP="00652A5E">
      <w:pPr>
        <w:widowControl w:val="0"/>
        <w:autoSpaceDE w:val="0"/>
        <w:autoSpaceDN w:val="0"/>
        <w:adjustRightInd w:val="0"/>
        <w:ind w:left="960"/>
        <w:rPr>
          <w:rFonts w:ascii="Calibri" w:hAnsi="Calibri" w:cs="Calibri"/>
          <w:sz w:val="30"/>
          <w:szCs w:val="30"/>
        </w:rPr>
      </w:pPr>
      <w:r w:rsidRPr="00652A5E">
        <w:rPr>
          <w:rFonts w:ascii="Calibri" w:hAnsi="Calibri" w:cs="Calibri"/>
          <w:sz w:val="30"/>
          <w:szCs w:val="30"/>
        </w:rPr>
        <w:t> </w:t>
      </w:r>
    </w:p>
    <w:p w:rsidR="00652A5E" w:rsidRPr="00652A5E" w:rsidRDefault="00652A5E" w:rsidP="00652A5E">
      <w:pPr>
        <w:widowControl w:val="0"/>
        <w:autoSpaceDE w:val="0"/>
        <w:autoSpaceDN w:val="0"/>
        <w:adjustRightInd w:val="0"/>
        <w:rPr>
          <w:rFonts w:ascii="Calibri" w:hAnsi="Calibri" w:cs="Calibri"/>
          <w:sz w:val="30"/>
          <w:szCs w:val="30"/>
        </w:rPr>
      </w:pPr>
      <w:r w:rsidRPr="00652A5E">
        <w:rPr>
          <w:rFonts w:ascii="Calibri" w:hAnsi="Calibri" w:cs="Calibri"/>
          <w:b/>
          <w:bCs/>
          <w:sz w:val="30"/>
          <w:szCs w:val="30"/>
        </w:rPr>
        <w:t> </w:t>
      </w:r>
    </w:p>
    <w:p w:rsidR="00652A5E" w:rsidRPr="00652A5E" w:rsidRDefault="00652A5E" w:rsidP="00652A5E">
      <w:pPr>
        <w:widowControl w:val="0"/>
        <w:autoSpaceDE w:val="0"/>
        <w:autoSpaceDN w:val="0"/>
        <w:adjustRightInd w:val="0"/>
        <w:rPr>
          <w:rFonts w:ascii="Calibri" w:hAnsi="Calibri" w:cs="Calibri"/>
          <w:sz w:val="30"/>
          <w:szCs w:val="30"/>
        </w:rPr>
      </w:pPr>
      <w:r w:rsidRPr="00652A5E">
        <w:rPr>
          <w:rFonts w:ascii="Calibri" w:hAnsi="Calibri" w:cs="Calibri"/>
          <w:b/>
          <w:bCs/>
          <w:sz w:val="30"/>
          <w:szCs w:val="30"/>
        </w:rPr>
        <w:t> </w:t>
      </w:r>
    </w:p>
    <w:p w:rsidR="00652A5E" w:rsidRPr="00652A5E" w:rsidRDefault="00652A5E" w:rsidP="00652A5E">
      <w:pPr>
        <w:widowControl w:val="0"/>
        <w:autoSpaceDE w:val="0"/>
        <w:autoSpaceDN w:val="0"/>
        <w:adjustRightInd w:val="0"/>
        <w:rPr>
          <w:rFonts w:ascii="Calibri" w:hAnsi="Calibri" w:cs="Calibri"/>
          <w:sz w:val="30"/>
          <w:szCs w:val="30"/>
        </w:rPr>
      </w:pPr>
      <w:r w:rsidRPr="00652A5E">
        <w:rPr>
          <w:rFonts w:ascii="Calibri" w:hAnsi="Calibri" w:cs="Calibri"/>
          <w:b/>
          <w:bCs/>
          <w:sz w:val="30"/>
          <w:szCs w:val="30"/>
        </w:rPr>
        <w:t>SKILLS</w:t>
      </w:r>
    </w:p>
    <w:p w:rsidR="00652A5E" w:rsidRPr="00652A5E" w:rsidRDefault="00652A5E" w:rsidP="00652A5E">
      <w:pPr>
        <w:widowControl w:val="0"/>
        <w:autoSpaceDE w:val="0"/>
        <w:autoSpaceDN w:val="0"/>
        <w:adjustRightInd w:val="0"/>
        <w:rPr>
          <w:rFonts w:ascii="Calibri" w:hAnsi="Calibri" w:cs="Calibri"/>
          <w:sz w:val="30"/>
          <w:szCs w:val="30"/>
        </w:rPr>
      </w:pPr>
      <w:r w:rsidRPr="00652A5E">
        <w:rPr>
          <w:rFonts w:ascii="Calibri" w:hAnsi="Calibri" w:cs="Calibri"/>
          <w:b/>
          <w:bCs/>
          <w:sz w:val="30"/>
          <w:szCs w:val="30"/>
        </w:rPr>
        <w:t> </w:t>
      </w:r>
    </w:p>
    <w:tbl>
      <w:tblPr>
        <w:tblW w:w="9648" w:type="dxa"/>
        <w:tblBorders>
          <w:top w:val="nil"/>
          <w:left w:val="nil"/>
          <w:right w:val="nil"/>
        </w:tblBorders>
        <w:tblLayout w:type="fixed"/>
        <w:tblLook w:val="0000"/>
      </w:tblPr>
      <w:tblGrid>
        <w:gridCol w:w="2363"/>
        <w:gridCol w:w="7285"/>
      </w:tblGrid>
      <w:tr w:rsidR="00652A5E" w:rsidRPr="00652A5E" w:rsidTr="00652A5E">
        <w:tblPrEx>
          <w:tblCellMar>
            <w:top w:w="0" w:type="dxa"/>
            <w:bottom w:w="0" w:type="dxa"/>
          </w:tblCellMar>
        </w:tblPrEx>
        <w:tc>
          <w:tcPr>
            <w:tcW w:w="2363" w:type="dxa"/>
            <w:shd w:val="clear" w:color="auto" w:fill="D0D0D0"/>
            <w:tcMar>
              <w:top w:w="100" w:type="nil"/>
              <w:right w:w="100" w:type="nil"/>
            </w:tcMar>
            <w:vAlign w:val="center"/>
          </w:tcPr>
          <w:p w:rsidR="00652A5E" w:rsidRPr="00652A5E" w:rsidRDefault="00652A5E" w:rsidP="00652A5E">
            <w:pPr>
              <w:widowControl w:val="0"/>
              <w:autoSpaceDE w:val="0"/>
              <w:autoSpaceDN w:val="0"/>
              <w:adjustRightInd w:val="0"/>
              <w:rPr>
                <w:rFonts w:ascii="Arial" w:hAnsi="Arial" w:cs="Arial"/>
                <w:color w:val="313131"/>
                <w:sz w:val="26"/>
                <w:szCs w:val="26"/>
              </w:rPr>
            </w:pPr>
            <w:r w:rsidRPr="00652A5E">
              <w:rPr>
                <w:rFonts w:ascii="Arial" w:hAnsi="Arial" w:cs="Arial"/>
                <w:color w:val="313131"/>
                <w:sz w:val="26"/>
                <w:szCs w:val="26"/>
              </w:rPr>
              <w:t>Education </w:t>
            </w:r>
          </w:p>
        </w:tc>
        <w:tc>
          <w:tcPr>
            <w:tcW w:w="7285" w:type="dxa"/>
            <w:tcMar>
              <w:top w:w="100" w:type="nil"/>
              <w:right w:w="100" w:type="nil"/>
            </w:tcMar>
            <w:vAlign w:val="center"/>
          </w:tcPr>
          <w:p w:rsidR="00652A5E" w:rsidRPr="00652A5E" w:rsidRDefault="00652A5E" w:rsidP="00652A5E">
            <w:pPr>
              <w:widowControl w:val="0"/>
              <w:autoSpaceDE w:val="0"/>
              <w:autoSpaceDN w:val="0"/>
              <w:adjustRightInd w:val="0"/>
              <w:spacing w:after="80"/>
              <w:rPr>
                <w:rFonts w:ascii="Arial" w:hAnsi="Arial" w:cs="Arial"/>
                <w:sz w:val="26"/>
                <w:szCs w:val="26"/>
              </w:rPr>
            </w:pPr>
            <w:r w:rsidRPr="00652A5E">
              <w:rPr>
                <w:rFonts w:ascii="Arial" w:hAnsi="Arial" w:cs="Arial"/>
                <w:sz w:val="26"/>
                <w:szCs w:val="26"/>
              </w:rPr>
              <w:t>A Bachelor’s___ diploma/degree in or equivalent applicable experience, plus</w:t>
            </w:r>
          </w:p>
        </w:tc>
      </w:tr>
      <w:tr w:rsidR="00652A5E" w:rsidRPr="00652A5E" w:rsidTr="00652A5E">
        <w:tblPrEx>
          <w:tblBorders>
            <w:top w:val="none" w:sz="0" w:space="0" w:color="auto"/>
          </w:tblBorders>
          <w:tblCellMar>
            <w:top w:w="0" w:type="dxa"/>
            <w:bottom w:w="0" w:type="dxa"/>
          </w:tblCellMar>
        </w:tblPrEx>
        <w:tc>
          <w:tcPr>
            <w:tcW w:w="2363" w:type="dxa"/>
            <w:shd w:val="clear" w:color="auto" w:fill="D0D0D0"/>
            <w:tcMar>
              <w:top w:w="100" w:type="nil"/>
              <w:right w:w="100" w:type="nil"/>
            </w:tcMar>
            <w:vAlign w:val="center"/>
          </w:tcPr>
          <w:p w:rsidR="00652A5E" w:rsidRPr="00652A5E" w:rsidRDefault="00652A5E" w:rsidP="00652A5E">
            <w:pPr>
              <w:widowControl w:val="0"/>
              <w:autoSpaceDE w:val="0"/>
              <w:autoSpaceDN w:val="0"/>
              <w:adjustRightInd w:val="0"/>
              <w:rPr>
                <w:rFonts w:ascii="Arial" w:hAnsi="Arial" w:cs="Arial"/>
                <w:color w:val="313131"/>
                <w:sz w:val="26"/>
                <w:szCs w:val="26"/>
              </w:rPr>
            </w:pPr>
            <w:r w:rsidRPr="00652A5E">
              <w:rPr>
                <w:rFonts w:ascii="Arial" w:hAnsi="Arial" w:cs="Arial"/>
                <w:color w:val="313131"/>
                <w:sz w:val="26"/>
                <w:szCs w:val="26"/>
              </w:rPr>
              <w:t>Experience</w:t>
            </w:r>
          </w:p>
        </w:tc>
        <w:tc>
          <w:tcPr>
            <w:tcW w:w="7285" w:type="dxa"/>
            <w:tcMar>
              <w:top w:w="100" w:type="nil"/>
              <w:right w:w="100" w:type="nil"/>
            </w:tcMar>
            <w:vAlign w:val="center"/>
          </w:tcPr>
          <w:p w:rsidR="00652A5E" w:rsidRPr="00652A5E" w:rsidRDefault="00652A5E" w:rsidP="00652A5E">
            <w:pPr>
              <w:widowControl w:val="0"/>
              <w:autoSpaceDE w:val="0"/>
              <w:autoSpaceDN w:val="0"/>
              <w:adjustRightInd w:val="0"/>
              <w:spacing w:after="80"/>
              <w:rPr>
                <w:rFonts w:ascii="Arial" w:hAnsi="Arial" w:cs="Arial"/>
                <w:sz w:val="26"/>
                <w:szCs w:val="26"/>
              </w:rPr>
            </w:pPr>
            <w:r w:rsidRPr="00652A5E">
              <w:rPr>
                <w:rFonts w:ascii="Arial" w:hAnsi="Arial" w:cs="Arial"/>
                <w:sz w:val="26"/>
                <w:szCs w:val="26"/>
              </w:rPr>
              <w:t>_10_ years of US and international import/export trade and compliance experience in a corporate environment</w:t>
            </w:r>
          </w:p>
        </w:tc>
      </w:tr>
      <w:tr w:rsidR="00652A5E" w:rsidRPr="00652A5E" w:rsidTr="00652A5E">
        <w:tblPrEx>
          <w:tblBorders>
            <w:top w:val="none" w:sz="0" w:space="0" w:color="auto"/>
          </w:tblBorders>
          <w:tblCellMar>
            <w:top w:w="0" w:type="dxa"/>
            <w:bottom w:w="0" w:type="dxa"/>
          </w:tblCellMar>
        </w:tblPrEx>
        <w:tc>
          <w:tcPr>
            <w:tcW w:w="2363" w:type="dxa"/>
            <w:shd w:val="clear" w:color="auto" w:fill="D0D0D0"/>
            <w:tcMar>
              <w:top w:w="100" w:type="nil"/>
              <w:right w:w="100" w:type="nil"/>
            </w:tcMar>
            <w:vAlign w:val="center"/>
          </w:tcPr>
          <w:p w:rsidR="00652A5E" w:rsidRPr="00652A5E" w:rsidRDefault="00652A5E" w:rsidP="00652A5E">
            <w:pPr>
              <w:widowControl w:val="0"/>
              <w:autoSpaceDE w:val="0"/>
              <w:autoSpaceDN w:val="0"/>
              <w:adjustRightInd w:val="0"/>
              <w:rPr>
                <w:rFonts w:ascii="Arial" w:hAnsi="Arial" w:cs="Arial"/>
                <w:color w:val="313131"/>
                <w:sz w:val="26"/>
                <w:szCs w:val="26"/>
              </w:rPr>
            </w:pPr>
            <w:r w:rsidRPr="00652A5E">
              <w:rPr>
                <w:rFonts w:ascii="Arial" w:hAnsi="Arial" w:cs="Arial"/>
                <w:color w:val="313131"/>
                <w:sz w:val="26"/>
                <w:szCs w:val="26"/>
              </w:rPr>
              <w:t>Experience</w:t>
            </w:r>
          </w:p>
        </w:tc>
        <w:tc>
          <w:tcPr>
            <w:tcW w:w="7285" w:type="dxa"/>
            <w:tcMar>
              <w:top w:w="100" w:type="nil"/>
              <w:right w:w="100" w:type="nil"/>
            </w:tcMar>
            <w:vAlign w:val="center"/>
          </w:tcPr>
          <w:p w:rsidR="00652A5E" w:rsidRPr="00652A5E" w:rsidRDefault="00652A5E" w:rsidP="00652A5E">
            <w:pPr>
              <w:widowControl w:val="0"/>
              <w:autoSpaceDE w:val="0"/>
              <w:autoSpaceDN w:val="0"/>
              <w:adjustRightInd w:val="0"/>
              <w:spacing w:after="80"/>
              <w:rPr>
                <w:rFonts w:ascii="Arial" w:hAnsi="Arial" w:cs="Arial"/>
                <w:sz w:val="26"/>
                <w:szCs w:val="26"/>
              </w:rPr>
            </w:pPr>
            <w:r w:rsidRPr="00652A5E">
              <w:rPr>
                <w:rFonts w:ascii="Arial" w:hAnsi="Arial" w:cs="Arial"/>
                <w:sz w:val="26"/>
                <w:szCs w:val="26"/>
              </w:rPr>
              <w:t>_5__ years of international import/export and compliance experience.</w:t>
            </w:r>
          </w:p>
        </w:tc>
      </w:tr>
      <w:tr w:rsidR="00652A5E" w:rsidRPr="00652A5E" w:rsidTr="00652A5E">
        <w:tblPrEx>
          <w:tblBorders>
            <w:top w:val="none" w:sz="0" w:space="0" w:color="auto"/>
          </w:tblBorders>
          <w:tblCellMar>
            <w:top w:w="0" w:type="dxa"/>
            <w:bottom w:w="0" w:type="dxa"/>
          </w:tblCellMar>
        </w:tblPrEx>
        <w:tc>
          <w:tcPr>
            <w:tcW w:w="2363" w:type="dxa"/>
            <w:shd w:val="clear" w:color="auto" w:fill="D0D0D0"/>
            <w:tcMar>
              <w:top w:w="100" w:type="nil"/>
              <w:right w:w="100" w:type="nil"/>
            </w:tcMar>
            <w:vAlign w:val="center"/>
          </w:tcPr>
          <w:p w:rsidR="00652A5E" w:rsidRPr="00652A5E" w:rsidRDefault="00652A5E" w:rsidP="00652A5E">
            <w:pPr>
              <w:widowControl w:val="0"/>
              <w:autoSpaceDE w:val="0"/>
              <w:autoSpaceDN w:val="0"/>
              <w:adjustRightInd w:val="0"/>
              <w:rPr>
                <w:rFonts w:ascii="Arial" w:hAnsi="Arial" w:cs="Arial"/>
                <w:color w:val="313131"/>
                <w:sz w:val="26"/>
                <w:szCs w:val="26"/>
              </w:rPr>
            </w:pPr>
            <w:r w:rsidRPr="00652A5E">
              <w:rPr>
                <w:rFonts w:ascii="Arial" w:hAnsi="Arial" w:cs="Arial"/>
                <w:color w:val="313131"/>
                <w:sz w:val="26"/>
                <w:szCs w:val="26"/>
              </w:rPr>
              <w:t>Experience</w:t>
            </w:r>
          </w:p>
        </w:tc>
        <w:tc>
          <w:tcPr>
            <w:tcW w:w="7285" w:type="dxa"/>
            <w:tcMar>
              <w:top w:w="100" w:type="nil"/>
              <w:right w:w="100" w:type="nil"/>
            </w:tcMar>
            <w:vAlign w:val="center"/>
          </w:tcPr>
          <w:p w:rsidR="00652A5E" w:rsidRPr="00652A5E" w:rsidRDefault="00652A5E" w:rsidP="00652A5E">
            <w:pPr>
              <w:widowControl w:val="0"/>
              <w:autoSpaceDE w:val="0"/>
              <w:autoSpaceDN w:val="0"/>
              <w:adjustRightInd w:val="0"/>
              <w:spacing w:after="80"/>
              <w:rPr>
                <w:rFonts w:ascii="Arial" w:hAnsi="Arial" w:cs="Arial"/>
                <w:sz w:val="26"/>
                <w:szCs w:val="26"/>
              </w:rPr>
            </w:pPr>
            <w:r w:rsidRPr="00652A5E">
              <w:rPr>
                <w:rFonts w:ascii="Arial" w:hAnsi="Arial" w:cs="Arial"/>
                <w:sz w:val="26"/>
                <w:szCs w:val="26"/>
              </w:rPr>
              <w:t>_8__ years of US import/export trade and compliance experience.</w:t>
            </w:r>
          </w:p>
        </w:tc>
      </w:tr>
      <w:tr w:rsidR="00652A5E" w:rsidRPr="00652A5E" w:rsidTr="00652A5E">
        <w:tblPrEx>
          <w:tblBorders>
            <w:top w:val="none" w:sz="0" w:space="0" w:color="auto"/>
          </w:tblBorders>
          <w:tblCellMar>
            <w:top w:w="0" w:type="dxa"/>
            <w:bottom w:w="0" w:type="dxa"/>
          </w:tblCellMar>
        </w:tblPrEx>
        <w:tc>
          <w:tcPr>
            <w:tcW w:w="2363" w:type="dxa"/>
            <w:shd w:val="clear" w:color="auto" w:fill="D0D0D0"/>
            <w:tcMar>
              <w:top w:w="100" w:type="nil"/>
              <w:right w:w="100" w:type="nil"/>
            </w:tcMar>
            <w:vAlign w:val="center"/>
          </w:tcPr>
          <w:p w:rsidR="00652A5E" w:rsidRPr="00652A5E" w:rsidRDefault="00652A5E" w:rsidP="00652A5E">
            <w:pPr>
              <w:widowControl w:val="0"/>
              <w:autoSpaceDE w:val="0"/>
              <w:autoSpaceDN w:val="0"/>
              <w:adjustRightInd w:val="0"/>
              <w:rPr>
                <w:rFonts w:ascii="Arial" w:hAnsi="Arial" w:cs="Arial"/>
                <w:color w:val="313131"/>
                <w:sz w:val="26"/>
                <w:szCs w:val="26"/>
              </w:rPr>
            </w:pPr>
            <w:r w:rsidRPr="00652A5E">
              <w:rPr>
                <w:rFonts w:ascii="Arial" w:hAnsi="Arial" w:cs="Arial"/>
                <w:color w:val="313131"/>
                <w:sz w:val="26"/>
                <w:szCs w:val="26"/>
              </w:rPr>
              <w:t>Experience</w:t>
            </w:r>
          </w:p>
        </w:tc>
        <w:tc>
          <w:tcPr>
            <w:tcW w:w="7285" w:type="dxa"/>
            <w:tcMar>
              <w:top w:w="100" w:type="nil"/>
              <w:right w:w="100" w:type="nil"/>
            </w:tcMar>
            <w:vAlign w:val="center"/>
          </w:tcPr>
          <w:p w:rsidR="00652A5E" w:rsidRPr="00652A5E" w:rsidRDefault="00652A5E" w:rsidP="00652A5E">
            <w:pPr>
              <w:widowControl w:val="0"/>
              <w:autoSpaceDE w:val="0"/>
              <w:autoSpaceDN w:val="0"/>
              <w:adjustRightInd w:val="0"/>
              <w:spacing w:after="80"/>
              <w:rPr>
                <w:rFonts w:ascii="Arial" w:hAnsi="Arial" w:cs="Arial"/>
                <w:sz w:val="26"/>
                <w:szCs w:val="26"/>
              </w:rPr>
            </w:pPr>
            <w:r w:rsidRPr="00652A5E">
              <w:rPr>
                <w:rFonts w:ascii="Arial" w:hAnsi="Arial" w:cs="Arial"/>
                <w:sz w:val="26"/>
                <w:szCs w:val="26"/>
              </w:rPr>
              <w:t>_3__ years of NAFTA and other Free Trade/Duty Preferential qualifications experience.</w:t>
            </w:r>
          </w:p>
        </w:tc>
      </w:tr>
      <w:tr w:rsidR="00652A5E" w:rsidRPr="00652A5E" w:rsidTr="00652A5E">
        <w:tblPrEx>
          <w:tblCellMar>
            <w:top w:w="0" w:type="dxa"/>
            <w:bottom w:w="0" w:type="dxa"/>
          </w:tblCellMar>
        </w:tblPrEx>
        <w:tc>
          <w:tcPr>
            <w:tcW w:w="2363" w:type="dxa"/>
            <w:shd w:val="clear" w:color="auto" w:fill="D0D0D0"/>
            <w:tcMar>
              <w:top w:w="100" w:type="nil"/>
              <w:right w:w="100" w:type="nil"/>
            </w:tcMar>
            <w:vAlign w:val="center"/>
          </w:tcPr>
          <w:p w:rsidR="00652A5E" w:rsidRPr="00652A5E" w:rsidRDefault="00652A5E" w:rsidP="00652A5E">
            <w:pPr>
              <w:widowControl w:val="0"/>
              <w:autoSpaceDE w:val="0"/>
              <w:autoSpaceDN w:val="0"/>
              <w:adjustRightInd w:val="0"/>
              <w:rPr>
                <w:rFonts w:ascii="Arial" w:hAnsi="Arial" w:cs="Arial"/>
                <w:color w:val="313131"/>
                <w:sz w:val="26"/>
                <w:szCs w:val="26"/>
              </w:rPr>
            </w:pPr>
            <w:r w:rsidRPr="00652A5E">
              <w:rPr>
                <w:rFonts w:ascii="Arial" w:hAnsi="Arial" w:cs="Arial"/>
                <w:color w:val="313131"/>
                <w:sz w:val="26"/>
                <w:szCs w:val="26"/>
              </w:rPr>
              <w:t>Experience</w:t>
            </w:r>
          </w:p>
        </w:tc>
        <w:tc>
          <w:tcPr>
            <w:tcW w:w="7285" w:type="dxa"/>
            <w:tcMar>
              <w:top w:w="100" w:type="nil"/>
              <w:right w:w="100" w:type="nil"/>
            </w:tcMar>
            <w:vAlign w:val="center"/>
          </w:tcPr>
          <w:p w:rsidR="00652A5E" w:rsidRPr="00652A5E" w:rsidRDefault="00652A5E" w:rsidP="00652A5E">
            <w:pPr>
              <w:widowControl w:val="0"/>
              <w:autoSpaceDE w:val="0"/>
              <w:autoSpaceDN w:val="0"/>
              <w:adjustRightInd w:val="0"/>
              <w:spacing w:after="80"/>
              <w:rPr>
                <w:rFonts w:ascii="Arial" w:hAnsi="Arial" w:cs="Arial"/>
                <w:sz w:val="26"/>
                <w:szCs w:val="26"/>
              </w:rPr>
            </w:pPr>
            <w:r w:rsidRPr="00652A5E">
              <w:rPr>
                <w:rFonts w:ascii="Arial" w:hAnsi="Arial" w:cs="Arial"/>
                <w:sz w:val="26"/>
                <w:szCs w:val="26"/>
              </w:rPr>
              <w:t>_1__ years of international trade software systems</w:t>
            </w:r>
          </w:p>
        </w:tc>
      </w:tr>
    </w:tbl>
    <w:p w:rsidR="00652A5E" w:rsidRPr="00652A5E" w:rsidRDefault="00652A5E" w:rsidP="00652A5E">
      <w:pPr>
        <w:widowControl w:val="0"/>
        <w:autoSpaceDE w:val="0"/>
        <w:autoSpaceDN w:val="0"/>
        <w:adjustRightInd w:val="0"/>
        <w:rPr>
          <w:rFonts w:ascii="Arial" w:hAnsi="Arial" w:cs="Arial"/>
          <w:color w:val="313131"/>
          <w:sz w:val="26"/>
          <w:szCs w:val="26"/>
        </w:rPr>
      </w:pPr>
      <w:r w:rsidRPr="00652A5E">
        <w:rPr>
          <w:rFonts w:ascii="Arial" w:hAnsi="Arial" w:cs="Arial"/>
          <w:color w:val="313131"/>
          <w:sz w:val="26"/>
          <w:szCs w:val="26"/>
        </w:rPr>
        <w:t> </w:t>
      </w:r>
    </w:p>
    <w:p w:rsidR="00652A5E" w:rsidRPr="00652A5E" w:rsidRDefault="00652A5E" w:rsidP="00652A5E">
      <w:pPr>
        <w:widowControl w:val="0"/>
        <w:autoSpaceDE w:val="0"/>
        <w:autoSpaceDN w:val="0"/>
        <w:adjustRightInd w:val="0"/>
        <w:spacing w:after="80"/>
        <w:ind w:left="960" w:hanging="480"/>
        <w:jc w:val="both"/>
        <w:rPr>
          <w:rFonts w:ascii="Arial" w:hAnsi="Arial" w:cs="Arial"/>
          <w:sz w:val="26"/>
          <w:szCs w:val="26"/>
        </w:rPr>
      </w:pPr>
      <w:r w:rsidRPr="00652A5E">
        <w:rPr>
          <w:rFonts w:ascii="Arial" w:hAnsi="Arial" w:cs="Arial"/>
          <w:sz w:val="26"/>
          <w:szCs w:val="26"/>
        </w:rPr>
        <w:t>1.</w:t>
      </w:r>
      <w:r w:rsidRPr="00652A5E">
        <w:rPr>
          <w:sz w:val="18"/>
          <w:szCs w:val="18"/>
        </w:rPr>
        <w:t xml:space="preserve">     </w:t>
      </w:r>
      <w:r w:rsidRPr="00652A5E">
        <w:rPr>
          <w:rFonts w:ascii="Arial" w:hAnsi="Arial" w:cs="Arial"/>
          <w:sz w:val="26"/>
          <w:szCs w:val="26"/>
        </w:rPr>
        <w:t>Licensed US Customs broker preferred</w:t>
      </w:r>
    </w:p>
    <w:p w:rsidR="00652A5E" w:rsidRPr="00652A5E" w:rsidRDefault="00652A5E" w:rsidP="00652A5E">
      <w:pPr>
        <w:widowControl w:val="0"/>
        <w:autoSpaceDE w:val="0"/>
        <w:autoSpaceDN w:val="0"/>
        <w:adjustRightInd w:val="0"/>
        <w:spacing w:after="80"/>
        <w:ind w:left="960" w:hanging="480"/>
        <w:jc w:val="both"/>
        <w:rPr>
          <w:rFonts w:ascii="Arial" w:hAnsi="Arial" w:cs="Arial"/>
          <w:sz w:val="26"/>
          <w:szCs w:val="26"/>
        </w:rPr>
      </w:pPr>
      <w:r w:rsidRPr="00652A5E">
        <w:rPr>
          <w:rFonts w:ascii="Arial" w:hAnsi="Arial" w:cs="Arial"/>
          <w:sz w:val="26"/>
          <w:szCs w:val="26"/>
        </w:rPr>
        <w:t>2.</w:t>
      </w:r>
      <w:r w:rsidRPr="00652A5E">
        <w:rPr>
          <w:sz w:val="18"/>
          <w:szCs w:val="18"/>
        </w:rPr>
        <w:t xml:space="preserve">     </w:t>
      </w:r>
      <w:r w:rsidRPr="00652A5E">
        <w:rPr>
          <w:rFonts w:ascii="Arial" w:hAnsi="Arial" w:cs="Arial"/>
          <w:sz w:val="26"/>
          <w:szCs w:val="26"/>
        </w:rPr>
        <w:t xml:space="preserve">Must have excellent oral and written communication skills in order to work with multi-national personnel in the US and other countries, global government officials, customs brokers, etc.; must be proficient at writing detailed correspondence pertaining to global import and export issues; must be able to communicate effectively with all levels of the organization throughout the </w:t>
      </w:r>
      <w:proofErr w:type="gramStart"/>
      <w:r w:rsidRPr="00652A5E">
        <w:rPr>
          <w:rFonts w:ascii="Arial" w:hAnsi="Arial" w:cs="Arial"/>
          <w:sz w:val="26"/>
          <w:szCs w:val="26"/>
        </w:rPr>
        <w:t>globe..</w:t>
      </w:r>
      <w:proofErr w:type="gramEnd"/>
    </w:p>
    <w:p w:rsidR="00652A5E" w:rsidRPr="00652A5E" w:rsidRDefault="00652A5E" w:rsidP="00652A5E">
      <w:pPr>
        <w:widowControl w:val="0"/>
        <w:autoSpaceDE w:val="0"/>
        <w:autoSpaceDN w:val="0"/>
        <w:adjustRightInd w:val="0"/>
        <w:spacing w:after="80"/>
        <w:ind w:left="960" w:hanging="480"/>
        <w:jc w:val="both"/>
        <w:rPr>
          <w:rFonts w:ascii="Arial" w:hAnsi="Arial" w:cs="Arial"/>
          <w:sz w:val="26"/>
          <w:szCs w:val="26"/>
        </w:rPr>
      </w:pPr>
      <w:r w:rsidRPr="00652A5E">
        <w:rPr>
          <w:rFonts w:ascii="Arial" w:hAnsi="Arial" w:cs="Arial"/>
          <w:sz w:val="26"/>
          <w:szCs w:val="26"/>
        </w:rPr>
        <w:t>3.</w:t>
      </w:r>
      <w:r w:rsidRPr="00652A5E">
        <w:rPr>
          <w:sz w:val="18"/>
          <w:szCs w:val="18"/>
        </w:rPr>
        <w:t xml:space="preserve">     </w:t>
      </w:r>
      <w:r w:rsidRPr="00652A5E">
        <w:rPr>
          <w:rFonts w:ascii="Arial" w:hAnsi="Arial" w:cs="Arial"/>
          <w:sz w:val="26"/>
          <w:szCs w:val="26"/>
        </w:rPr>
        <w:t xml:space="preserve">Requires advanced computer experience to utilize highly technical international trade software, to develop and maintain database systems and record keeping systems to facilitate efficient retrieval and </w:t>
      </w:r>
      <w:proofErr w:type="spellStart"/>
      <w:r w:rsidRPr="00652A5E">
        <w:rPr>
          <w:rFonts w:ascii="Arial" w:hAnsi="Arial" w:cs="Arial"/>
          <w:sz w:val="26"/>
          <w:szCs w:val="26"/>
        </w:rPr>
        <w:t>analyzation</w:t>
      </w:r>
      <w:proofErr w:type="spellEnd"/>
      <w:r w:rsidRPr="00652A5E">
        <w:rPr>
          <w:rFonts w:ascii="Arial" w:hAnsi="Arial" w:cs="Arial"/>
          <w:sz w:val="26"/>
          <w:szCs w:val="26"/>
        </w:rPr>
        <w:t xml:space="preserve"> of information and create documents for compliance with global Customs’ laws and regulations.</w:t>
      </w:r>
    </w:p>
    <w:p w:rsidR="00652A5E" w:rsidRPr="00652A5E" w:rsidRDefault="00652A5E" w:rsidP="00652A5E">
      <w:pPr>
        <w:widowControl w:val="0"/>
        <w:autoSpaceDE w:val="0"/>
        <w:autoSpaceDN w:val="0"/>
        <w:adjustRightInd w:val="0"/>
        <w:spacing w:after="80"/>
        <w:ind w:left="960" w:hanging="480"/>
        <w:jc w:val="both"/>
        <w:rPr>
          <w:rFonts w:ascii="Arial" w:hAnsi="Arial" w:cs="Arial"/>
          <w:sz w:val="26"/>
          <w:szCs w:val="26"/>
        </w:rPr>
      </w:pPr>
      <w:r w:rsidRPr="00652A5E">
        <w:rPr>
          <w:rFonts w:ascii="Arial" w:hAnsi="Arial" w:cs="Arial"/>
          <w:sz w:val="26"/>
          <w:szCs w:val="26"/>
        </w:rPr>
        <w:t>4.</w:t>
      </w:r>
      <w:r w:rsidRPr="00652A5E">
        <w:rPr>
          <w:sz w:val="18"/>
          <w:szCs w:val="18"/>
        </w:rPr>
        <w:t xml:space="preserve">     </w:t>
      </w:r>
      <w:r w:rsidRPr="00652A5E">
        <w:rPr>
          <w:rFonts w:ascii="Arial" w:hAnsi="Arial" w:cs="Arial"/>
          <w:sz w:val="26"/>
          <w:szCs w:val="26"/>
        </w:rPr>
        <w:t>Must have strong organizational skills to effectively handle multiple projects simultaneously.</w:t>
      </w:r>
    </w:p>
    <w:p w:rsidR="00652A5E" w:rsidRPr="00652A5E" w:rsidRDefault="00652A5E" w:rsidP="00652A5E">
      <w:pPr>
        <w:widowControl w:val="0"/>
        <w:autoSpaceDE w:val="0"/>
        <w:autoSpaceDN w:val="0"/>
        <w:adjustRightInd w:val="0"/>
        <w:spacing w:after="80"/>
        <w:ind w:left="960" w:hanging="480"/>
        <w:jc w:val="both"/>
        <w:rPr>
          <w:rFonts w:ascii="Arial" w:hAnsi="Arial" w:cs="Arial"/>
          <w:sz w:val="26"/>
          <w:szCs w:val="26"/>
        </w:rPr>
      </w:pPr>
      <w:r w:rsidRPr="00652A5E">
        <w:rPr>
          <w:rFonts w:ascii="Arial" w:hAnsi="Arial" w:cs="Arial"/>
          <w:sz w:val="26"/>
          <w:szCs w:val="26"/>
        </w:rPr>
        <w:t>5.</w:t>
      </w:r>
      <w:r w:rsidRPr="00652A5E">
        <w:rPr>
          <w:sz w:val="18"/>
          <w:szCs w:val="18"/>
        </w:rPr>
        <w:t xml:space="preserve">     </w:t>
      </w:r>
      <w:r w:rsidRPr="00652A5E">
        <w:rPr>
          <w:rFonts w:ascii="Arial" w:hAnsi="Arial" w:cs="Arial"/>
          <w:sz w:val="26"/>
          <w:szCs w:val="26"/>
        </w:rPr>
        <w:t>Must have advanced research and problem-solving skills to resolve complex internal and external data/information collection and/or retrieval challenges.</w:t>
      </w:r>
    </w:p>
    <w:p w:rsidR="00652A5E" w:rsidRPr="00652A5E" w:rsidRDefault="00652A5E" w:rsidP="00652A5E">
      <w:pPr>
        <w:widowControl w:val="0"/>
        <w:autoSpaceDE w:val="0"/>
        <w:autoSpaceDN w:val="0"/>
        <w:adjustRightInd w:val="0"/>
        <w:spacing w:after="80"/>
        <w:ind w:left="960" w:hanging="480"/>
        <w:jc w:val="both"/>
        <w:rPr>
          <w:rFonts w:ascii="Arial" w:hAnsi="Arial" w:cs="Arial"/>
          <w:sz w:val="26"/>
          <w:szCs w:val="26"/>
        </w:rPr>
      </w:pPr>
      <w:r w:rsidRPr="00652A5E">
        <w:rPr>
          <w:rFonts w:ascii="Arial" w:hAnsi="Arial" w:cs="Arial"/>
          <w:sz w:val="26"/>
          <w:szCs w:val="26"/>
        </w:rPr>
        <w:t>6.</w:t>
      </w:r>
      <w:r w:rsidRPr="00652A5E">
        <w:rPr>
          <w:sz w:val="18"/>
          <w:szCs w:val="18"/>
        </w:rPr>
        <w:t xml:space="preserve">     </w:t>
      </w:r>
      <w:r w:rsidRPr="00652A5E">
        <w:rPr>
          <w:rFonts w:ascii="Arial" w:hAnsi="Arial" w:cs="Arial"/>
          <w:sz w:val="26"/>
          <w:szCs w:val="26"/>
        </w:rPr>
        <w:t>Must be excellent at working in a positive team environment.</w:t>
      </w:r>
    </w:p>
    <w:p w:rsidR="00652A5E" w:rsidRPr="00652A5E" w:rsidRDefault="00652A5E" w:rsidP="00652A5E">
      <w:pPr>
        <w:widowControl w:val="0"/>
        <w:autoSpaceDE w:val="0"/>
        <w:autoSpaceDN w:val="0"/>
        <w:adjustRightInd w:val="0"/>
        <w:spacing w:after="80"/>
        <w:ind w:left="960" w:hanging="480"/>
        <w:jc w:val="both"/>
        <w:rPr>
          <w:rFonts w:ascii="Arial" w:hAnsi="Arial" w:cs="Arial"/>
          <w:sz w:val="26"/>
          <w:szCs w:val="26"/>
        </w:rPr>
      </w:pPr>
      <w:r w:rsidRPr="00652A5E">
        <w:rPr>
          <w:rFonts w:ascii="Arial" w:hAnsi="Arial" w:cs="Arial"/>
          <w:sz w:val="26"/>
          <w:szCs w:val="26"/>
        </w:rPr>
        <w:t>7.</w:t>
      </w:r>
      <w:r w:rsidRPr="00652A5E">
        <w:rPr>
          <w:sz w:val="18"/>
          <w:szCs w:val="18"/>
        </w:rPr>
        <w:t xml:space="preserve">     </w:t>
      </w:r>
      <w:r w:rsidRPr="00652A5E">
        <w:rPr>
          <w:rFonts w:ascii="Arial" w:hAnsi="Arial" w:cs="Arial"/>
          <w:sz w:val="26"/>
          <w:szCs w:val="26"/>
        </w:rPr>
        <w:t>Must have advanced knowledge of Microsoft Windows software, Word, Excel, with some knowledge of Power Point and SharePoint, to research and prepare correspondence, reports, spreadsheets, databases, presentations, training and work on an interactive internal website.</w:t>
      </w:r>
    </w:p>
    <w:p w:rsidR="00652A5E" w:rsidRPr="00652A5E" w:rsidRDefault="00652A5E" w:rsidP="00652A5E">
      <w:pPr>
        <w:widowControl w:val="0"/>
        <w:autoSpaceDE w:val="0"/>
        <w:autoSpaceDN w:val="0"/>
        <w:adjustRightInd w:val="0"/>
        <w:spacing w:after="80"/>
        <w:ind w:left="960" w:hanging="480"/>
        <w:jc w:val="both"/>
        <w:rPr>
          <w:rFonts w:ascii="Arial" w:hAnsi="Arial" w:cs="Arial"/>
          <w:sz w:val="26"/>
          <w:szCs w:val="26"/>
        </w:rPr>
      </w:pPr>
      <w:r w:rsidRPr="00652A5E">
        <w:rPr>
          <w:rFonts w:ascii="Arial" w:hAnsi="Arial" w:cs="Arial"/>
          <w:sz w:val="26"/>
          <w:szCs w:val="26"/>
        </w:rPr>
        <w:t>8.</w:t>
      </w:r>
      <w:r w:rsidRPr="00652A5E">
        <w:rPr>
          <w:sz w:val="18"/>
          <w:szCs w:val="18"/>
        </w:rPr>
        <w:t xml:space="preserve">     </w:t>
      </w:r>
      <w:r w:rsidRPr="00652A5E">
        <w:rPr>
          <w:rFonts w:ascii="Arial" w:hAnsi="Arial" w:cs="Arial"/>
          <w:sz w:val="26"/>
          <w:szCs w:val="26"/>
        </w:rPr>
        <w:t>Domestic / International overnight travel required approximately _5_% of work time.</w:t>
      </w:r>
    </w:p>
    <w:p w:rsidR="00652A5E" w:rsidRPr="00652A5E" w:rsidRDefault="00652A5E" w:rsidP="00652A5E">
      <w:pPr>
        <w:widowControl w:val="0"/>
        <w:autoSpaceDE w:val="0"/>
        <w:autoSpaceDN w:val="0"/>
        <w:adjustRightInd w:val="0"/>
        <w:spacing w:after="80"/>
        <w:ind w:left="960" w:hanging="480"/>
        <w:jc w:val="both"/>
        <w:rPr>
          <w:rFonts w:ascii="Arial" w:hAnsi="Arial" w:cs="Arial"/>
          <w:sz w:val="26"/>
          <w:szCs w:val="26"/>
        </w:rPr>
      </w:pPr>
      <w:r w:rsidRPr="00652A5E">
        <w:rPr>
          <w:rFonts w:ascii="Arial" w:hAnsi="Arial" w:cs="Arial"/>
          <w:sz w:val="26"/>
          <w:szCs w:val="26"/>
        </w:rPr>
        <w:t>9.</w:t>
      </w:r>
      <w:r w:rsidRPr="00652A5E">
        <w:rPr>
          <w:sz w:val="18"/>
          <w:szCs w:val="18"/>
        </w:rPr>
        <w:t xml:space="preserve">     </w:t>
      </w:r>
      <w:r w:rsidRPr="00652A5E">
        <w:rPr>
          <w:rFonts w:ascii="Arial" w:hAnsi="Arial" w:cs="Arial"/>
          <w:sz w:val="26"/>
          <w:szCs w:val="26"/>
        </w:rPr>
        <w:t>Must be able to adjust schedule to accommodate calls before or after usual business hours due to global time differences.</w:t>
      </w:r>
    </w:p>
    <w:p w:rsidR="00652A5E" w:rsidRPr="00652A5E" w:rsidRDefault="00652A5E" w:rsidP="00652A5E">
      <w:pPr>
        <w:widowControl w:val="0"/>
        <w:autoSpaceDE w:val="0"/>
        <w:autoSpaceDN w:val="0"/>
        <w:adjustRightInd w:val="0"/>
        <w:spacing w:after="80"/>
        <w:ind w:left="960" w:hanging="480"/>
        <w:jc w:val="both"/>
        <w:rPr>
          <w:rFonts w:ascii="Arial" w:hAnsi="Arial" w:cs="Arial"/>
          <w:sz w:val="26"/>
          <w:szCs w:val="26"/>
        </w:rPr>
      </w:pPr>
      <w:r w:rsidRPr="00652A5E">
        <w:rPr>
          <w:rFonts w:ascii="Arial" w:hAnsi="Arial" w:cs="Arial"/>
          <w:sz w:val="26"/>
          <w:szCs w:val="26"/>
        </w:rPr>
        <w:t>10.</w:t>
      </w:r>
      <w:r w:rsidRPr="00652A5E">
        <w:rPr>
          <w:sz w:val="18"/>
          <w:szCs w:val="18"/>
        </w:rPr>
        <w:t xml:space="preserve">  </w:t>
      </w:r>
      <w:r w:rsidRPr="00652A5E">
        <w:rPr>
          <w:rFonts w:ascii="Arial" w:hAnsi="Arial" w:cs="Arial"/>
          <w:sz w:val="26"/>
          <w:szCs w:val="26"/>
        </w:rPr>
        <w:t>Must be able to adjust work schedule to accommodate unusual workloads, such as audits, software launches, special projects, etc.</w:t>
      </w:r>
    </w:p>
    <w:p w:rsidR="00652A5E" w:rsidRPr="00652A5E" w:rsidRDefault="00652A5E" w:rsidP="00652A5E">
      <w:pPr>
        <w:widowControl w:val="0"/>
        <w:autoSpaceDE w:val="0"/>
        <w:autoSpaceDN w:val="0"/>
        <w:adjustRightInd w:val="0"/>
        <w:rPr>
          <w:rFonts w:ascii="Calibri" w:hAnsi="Calibri" w:cs="Calibri"/>
          <w:sz w:val="30"/>
          <w:szCs w:val="30"/>
        </w:rPr>
      </w:pPr>
      <w:r w:rsidRPr="00652A5E">
        <w:rPr>
          <w:rFonts w:ascii="Calibri" w:hAnsi="Calibri" w:cs="Calibri"/>
          <w:b/>
          <w:bCs/>
          <w:sz w:val="30"/>
          <w:szCs w:val="30"/>
        </w:rPr>
        <w:t> </w:t>
      </w:r>
    </w:p>
    <w:p w:rsidR="00652A5E" w:rsidRPr="00652A5E" w:rsidRDefault="00652A5E" w:rsidP="00652A5E">
      <w:pPr>
        <w:widowControl w:val="0"/>
        <w:autoSpaceDE w:val="0"/>
        <w:autoSpaceDN w:val="0"/>
        <w:adjustRightInd w:val="0"/>
        <w:rPr>
          <w:rFonts w:ascii="Calibri" w:hAnsi="Calibri" w:cs="Calibri"/>
          <w:sz w:val="30"/>
          <w:szCs w:val="30"/>
        </w:rPr>
      </w:pPr>
      <w:r w:rsidRPr="00652A5E">
        <w:rPr>
          <w:rFonts w:ascii="Calibri" w:hAnsi="Calibri" w:cs="Calibri"/>
          <w:b/>
          <w:bCs/>
          <w:sz w:val="30"/>
          <w:szCs w:val="30"/>
        </w:rPr>
        <w:t>Note:  Mary Kay has excellent salary and benefit packages, and is known to be one of the most positive work environments among the Fortune 1,000 companies.  Over 50% of the employees have been here 10 years or more.</w:t>
      </w:r>
    </w:p>
    <w:p w:rsidR="00652A5E" w:rsidRPr="00652A5E" w:rsidRDefault="00652A5E" w:rsidP="00652A5E">
      <w:pPr>
        <w:widowControl w:val="0"/>
        <w:autoSpaceDE w:val="0"/>
        <w:autoSpaceDN w:val="0"/>
        <w:adjustRightInd w:val="0"/>
        <w:rPr>
          <w:rFonts w:ascii="Calibri" w:hAnsi="Calibri" w:cs="Calibri"/>
          <w:sz w:val="30"/>
          <w:szCs w:val="30"/>
        </w:rPr>
      </w:pPr>
      <w:r w:rsidRPr="00652A5E">
        <w:rPr>
          <w:rFonts w:ascii="Calibri" w:hAnsi="Calibri" w:cs="Calibri"/>
          <w:b/>
          <w:bCs/>
          <w:sz w:val="30"/>
          <w:szCs w:val="30"/>
        </w:rPr>
        <w:t> </w:t>
      </w:r>
    </w:p>
    <w:p w:rsidR="00652A5E" w:rsidRPr="00652A5E" w:rsidRDefault="00652A5E" w:rsidP="00652A5E">
      <w:pPr>
        <w:widowControl w:val="0"/>
        <w:autoSpaceDE w:val="0"/>
        <w:autoSpaceDN w:val="0"/>
        <w:adjustRightInd w:val="0"/>
        <w:rPr>
          <w:rFonts w:ascii="Calibri" w:hAnsi="Calibri" w:cs="Calibri"/>
          <w:sz w:val="30"/>
          <w:szCs w:val="30"/>
        </w:rPr>
      </w:pPr>
      <w:r w:rsidRPr="00652A5E">
        <w:rPr>
          <w:rFonts w:ascii="Calibri" w:hAnsi="Calibri" w:cs="Calibri"/>
          <w:b/>
          <w:bCs/>
          <w:sz w:val="30"/>
          <w:szCs w:val="30"/>
        </w:rPr>
        <w:t>Resumes:</w:t>
      </w:r>
    </w:p>
    <w:p w:rsidR="00652A5E" w:rsidRPr="00652A5E" w:rsidRDefault="00652A5E" w:rsidP="00652A5E">
      <w:pPr>
        <w:widowControl w:val="0"/>
        <w:autoSpaceDE w:val="0"/>
        <w:autoSpaceDN w:val="0"/>
        <w:adjustRightInd w:val="0"/>
        <w:rPr>
          <w:rFonts w:ascii="Calibri" w:hAnsi="Calibri" w:cs="Calibri"/>
          <w:sz w:val="30"/>
          <w:szCs w:val="30"/>
        </w:rPr>
      </w:pPr>
      <w:r w:rsidRPr="00652A5E">
        <w:rPr>
          <w:rFonts w:ascii="Calibri" w:hAnsi="Calibri" w:cs="Calibri"/>
          <w:b/>
          <w:bCs/>
          <w:sz w:val="30"/>
          <w:szCs w:val="30"/>
        </w:rPr>
        <w:t> </w:t>
      </w:r>
    </w:p>
    <w:p w:rsidR="00652A5E" w:rsidRPr="00652A5E" w:rsidRDefault="00652A5E" w:rsidP="00652A5E">
      <w:pPr>
        <w:widowControl w:val="0"/>
        <w:autoSpaceDE w:val="0"/>
        <w:autoSpaceDN w:val="0"/>
        <w:adjustRightInd w:val="0"/>
        <w:spacing w:after="80"/>
        <w:ind w:left="960" w:hanging="480"/>
        <w:jc w:val="both"/>
        <w:rPr>
          <w:rFonts w:ascii="Arial" w:hAnsi="Arial" w:cs="Arial"/>
          <w:sz w:val="26"/>
          <w:szCs w:val="26"/>
        </w:rPr>
      </w:pPr>
      <w:r w:rsidRPr="00652A5E">
        <w:rPr>
          <w:rFonts w:ascii="Arial" w:hAnsi="Arial" w:cs="Arial"/>
          <w:sz w:val="26"/>
          <w:szCs w:val="26"/>
        </w:rPr>
        <w:t>1.</w:t>
      </w:r>
      <w:r w:rsidRPr="00652A5E">
        <w:rPr>
          <w:sz w:val="18"/>
          <w:szCs w:val="18"/>
        </w:rPr>
        <w:t xml:space="preserve">     </w:t>
      </w:r>
      <w:r w:rsidRPr="00652A5E">
        <w:rPr>
          <w:rFonts w:ascii="Arial" w:hAnsi="Arial" w:cs="Arial"/>
          <w:sz w:val="26"/>
          <w:szCs w:val="26"/>
        </w:rPr>
        <w:t>Please send to email</w:t>
      </w:r>
      <w:proofErr w:type="gramStart"/>
      <w:r w:rsidRPr="00652A5E">
        <w:rPr>
          <w:rFonts w:ascii="Arial" w:hAnsi="Arial" w:cs="Arial"/>
          <w:sz w:val="26"/>
          <w:szCs w:val="26"/>
        </w:rPr>
        <w:t xml:space="preserve">:    </w:t>
      </w:r>
      <w:proofErr w:type="gramEnd"/>
      <w:hyperlink r:id="rId6" w:history="1">
        <w:r w:rsidRPr="00652A5E">
          <w:rPr>
            <w:rFonts w:ascii="Arial" w:hAnsi="Arial" w:cs="Arial"/>
            <w:color w:val="001276"/>
            <w:sz w:val="26"/>
            <w:szCs w:val="26"/>
          </w:rPr>
          <w:t>diane.divin@mkcorp.com</w:t>
        </w:r>
      </w:hyperlink>
    </w:p>
    <w:p w:rsidR="00D33F69" w:rsidRPr="00D33F69" w:rsidRDefault="00652A5E" w:rsidP="00652A5E">
      <w:pPr>
        <w:rPr>
          <w:b/>
          <w:sz w:val="32"/>
          <w:szCs w:val="32"/>
          <w:u w:val="single"/>
        </w:rPr>
      </w:pPr>
      <w:r w:rsidRPr="00652A5E">
        <w:rPr>
          <w:rFonts w:ascii="Arial" w:hAnsi="Arial" w:cs="Arial"/>
          <w:sz w:val="26"/>
          <w:szCs w:val="26"/>
        </w:rPr>
        <w:t>2.</w:t>
      </w:r>
      <w:r w:rsidRPr="00652A5E">
        <w:rPr>
          <w:sz w:val="18"/>
          <w:szCs w:val="18"/>
        </w:rPr>
        <w:t xml:space="preserve">     </w:t>
      </w:r>
      <w:r w:rsidRPr="00652A5E">
        <w:rPr>
          <w:rFonts w:ascii="Arial" w:hAnsi="Arial" w:cs="Arial"/>
          <w:sz w:val="26"/>
          <w:szCs w:val="26"/>
        </w:rPr>
        <w:t>Must include salary requirements and bonus requirements</w:t>
      </w:r>
    </w:p>
    <w:sectPr w:rsidR="00D33F69" w:rsidRPr="00D33F69" w:rsidSect="000B5F0C">
      <w:pgSz w:w="12240" w:h="15840"/>
      <w:pgMar w:top="1440" w:right="1800" w:bottom="1440" w:left="180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docGrid w:linePitch="360"/>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Tahoma">
    <w:panose1 w:val="020B0604030504040204"/>
    <w:charset w:val="00"/>
    <w:family w:val="auto"/>
    <w:pitch w:val="variable"/>
    <w:sig w:usb0="00000003" w:usb1="00000000" w:usb2="00000000" w:usb3="00000000" w:csb0="00000001" w:csb1="00000000"/>
  </w:font>
  <w:font w:name="Microsoft Sans Serif">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2318097F"/>
    <w:multiLevelType w:val="hybridMultilevel"/>
    <w:tmpl w:val="17B4A3BC"/>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56966E59"/>
    <w:multiLevelType w:val="hybridMultilevel"/>
    <w:tmpl w:val="566CF2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1B07672"/>
    <w:multiLevelType w:val="hybridMultilevel"/>
    <w:tmpl w:val="9E6C35A4"/>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splitPgBreakAndParaMark/>
  </w:compat>
  <w:rsids>
    <w:rsidRoot w:val="006B7CCA"/>
    <w:rsid w:val="00652A5E"/>
    <w:rsid w:val="006B7CCA"/>
  </w:rsids>
  <m:mathPr>
    <m:mathFont m:val="Tms Rmn"/>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4164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0B5F0C"/>
    <w:pPr>
      <w:shd w:val="clear" w:color="auto" w:fill="000080"/>
    </w:pPr>
    <w:rPr>
      <w:rFonts w:ascii="Tahoma" w:hAnsi="Tahoma" w:cs="Tahoma"/>
      <w:sz w:val="20"/>
      <w:szCs w:val="20"/>
    </w:rPr>
  </w:style>
  <w:style w:type="paragraph" w:styleId="ListParagraph">
    <w:name w:val="List Paragraph"/>
    <w:basedOn w:val="Normal"/>
    <w:uiPriority w:val="34"/>
    <w:qFormat/>
    <w:rsid w:val="00556B3E"/>
    <w:pPr>
      <w:ind w:left="720"/>
      <w:contextualSpacing/>
    </w:pPr>
    <w:rPr>
      <w:rFonts w:ascii="Microsoft Sans Serif" w:hAnsi="Microsoft Sans Serif"/>
      <w:color w:val="000080"/>
      <w:sz w:val="20"/>
      <w:szCs w:val="20"/>
    </w:rPr>
  </w:style>
  <w:style w:type="character" w:styleId="Hyperlink">
    <w:name w:val="Hyperlink"/>
    <w:uiPriority w:val="99"/>
    <w:unhideWhenUsed/>
    <w:rsid w:val="00556B3E"/>
    <w:rPr>
      <w:color w:val="0066CC"/>
      <w:u w:val="single"/>
    </w:rPr>
  </w:style>
</w:styles>
</file>

<file path=word/webSettings.xml><?xml version="1.0" encoding="utf-8"?>
<w:webSettings xmlns:r="http://schemas.openxmlformats.org/officeDocument/2006/relationships" xmlns:w="http://schemas.openxmlformats.org/wordprocessingml/2006/main">
  <w:doNotSaveAsSingleFile/>
  <w:pixelsPerInch w:val="96"/>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hyperlink" Target="mailto:diane.divin@mkcorp.com"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Joe:Users:joeburks:Downloads:ICPA_Job_Form%2083471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ICPA_Job_Form 834711.dot</Template>
  <TotalTime>1</TotalTime>
  <Pages>4</Pages>
  <Words>996</Words>
  <Characters>5682</Characters>
  <Application>Microsoft Word 12.0.0</Application>
  <DocSecurity>0</DocSecurity>
  <Lines>47</Lines>
  <Paragraphs>11</Paragraphs>
  <ScaleCrop>false</ScaleCrop>
  <Company>Ciba Specialty Chemicals</Company>
  <LinksUpToDate>false</LinksUpToDate>
  <CharactersWithSpaces>6977</CharactersWithSpaces>
  <SharedDoc>false</SharedDoc>
  <HLinks>
    <vt:vector size="12" baseType="variant">
      <vt:variant>
        <vt:i4>589911</vt:i4>
      </vt:variant>
      <vt:variant>
        <vt:i4>3</vt:i4>
      </vt:variant>
      <vt:variant>
        <vt:i4>0</vt:i4>
      </vt:variant>
      <vt:variant>
        <vt:i4>5</vt:i4>
      </vt:variant>
      <vt:variant>
        <vt:lpwstr>https://careers.microsoft.com/jobdetails.aspx?ss=&amp;pg=0&amp;so=&amp;rw=1&amp;jid=109670&amp;jlang=en&amp;pp=ss</vt:lpwstr>
      </vt:variant>
      <vt:variant>
        <vt:lpwstr/>
      </vt:variant>
      <vt:variant>
        <vt:i4>589911</vt:i4>
      </vt:variant>
      <vt:variant>
        <vt:i4>0</vt:i4>
      </vt:variant>
      <vt:variant>
        <vt:i4>0</vt:i4>
      </vt:variant>
      <vt:variant>
        <vt:i4>5</vt:i4>
      </vt:variant>
      <vt:variant>
        <vt:lpwstr>https://careers.microsoft.com/jobdetails.aspx?ss=&amp;pg=0&amp;so=&amp;rw=1&amp;jid=109670&amp;jlang=en&amp;pp=ss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Joe Burks</dc:creator>
  <cp:keywords/>
  <cp:lastModifiedBy>Joe Burks</cp:lastModifiedBy>
  <cp:revision>2</cp:revision>
  <dcterms:created xsi:type="dcterms:W3CDTF">2013-05-01T00:15:00Z</dcterms:created>
  <dcterms:modified xsi:type="dcterms:W3CDTF">2013-05-01T00:15:00Z</dcterms:modified>
</cp:coreProperties>
</file>