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53" w:rsidRPr="00FB74D7" w:rsidRDefault="00FB74D7" w:rsidP="00FB74D7">
      <w:pPr>
        <w:ind w:firstLine="9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Letterhead</w:t>
      </w:r>
    </w:p>
    <w:p w:rsidR="008E29CB" w:rsidRPr="00FB74D7" w:rsidRDefault="00FB74D7" w:rsidP="00DC2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DC2A53" w:rsidRPr="00FB74D7" w:rsidRDefault="00DC2A53" w:rsidP="00DC2A53">
      <w:pPr>
        <w:jc w:val="both"/>
        <w:rPr>
          <w:rFonts w:ascii="Arial" w:hAnsi="Arial" w:cs="Arial"/>
        </w:rPr>
      </w:pPr>
    </w:p>
    <w:p w:rsidR="00E10455" w:rsidRPr="00FB74D7" w:rsidRDefault="00E10455">
      <w:pPr>
        <w:rPr>
          <w:rFonts w:ascii="Arial" w:hAnsi="Arial" w:cs="Arial"/>
        </w:rPr>
      </w:pPr>
      <w:r w:rsidRPr="00FB74D7">
        <w:rPr>
          <w:rFonts w:ascii="Arial" w:hAnsi="Arial" w:cs="Arial"/>
        </w:rPr>
        <w:t>Regulatory Audit</w:t>
      </w:r>
    </w:p>
    <w:p w:rsidR="00E10455" w:rsidRPr="00FB74D7" w:rsidRDefault="00E10455">
      <w:pPr>
        <w:rPr>
          <w:rFonts w:ascii="Arial" w:hAnsi="Arial" w:cs="Arial"/>
        </w:rPr>
      </w:pPr>
      <w:smartTag w:uri="urn:schemas-microsoft-com:office:smarttags" w:element="country-region">
        <w:smartTag w:uri="urn:schemas-microsoft-com:office:smarttags" w:element="place">
          <w:r w:rsidRPr="00FB74D7">
            <w:rPr>
              <w:rFonts w:ascii="Arial" w:hAnsi="Arial" w:cs="Arial"/>
            </w:rPr>
            <w:t>U.S.</w:t>
          </w:r>
        </w:smartTag>
      </w:smartTag>
      <w:r w:rsidRPr="00FB74D7">
        <w:rPr>
          <w:rFonts w:ascii="Arial" w:hAnsi="Arial" w:cs="Arial"/>
        </w:rPr>
        <w:t xml:space="preserve"> Customs and Border Protection</w:t>
      </w:r>
    </w:p>
    <w:p w:rsidR="00E10455" w:rsidRPr="00FB74D7" w:rsidRDefault="00E10455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FB74D7">
            <w:rPr>
              <w:rFonts w:ascii="Arial" w:hAnsi="Arial" w:cs="Arial"/>
            </w:rPr>
            <w:t>2001 Cross Beam Dr</w:t>
          </w:r>
        </w:smartTag>
      </w:smartTag>
      <w:r w:rsidRPr="00FB74D7">
        <w:rPr>
          <w:rFonts w:ascii="Arial" w:hAnsi="Arial" w:cs="Arial"/>
        </w:rPr>
        <w:t>.</w:t>
      </w:r>
    </w:p>
    <w:p w:rsidR="00E10455" w:rsidRPr="00FB74D7" w:rsidRDefault="00E10455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FB74D7">
            <w:rPr>
              <w:rFonts w:ascii="Arial" w:hAnsi="Arial" w:cs="Arial"/>
            </w:rPr>
            <w:t>Charlotte</w:t>
          </w:r>
        </w:smartTag>
        <w:r w:rsidRPr="00FB74D7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FB74D7">
            <w:rPr>
              <w:rFonts w:ascii="Arial" w:hAnsi="Arial" w:cs="Arial"/>
            </w:rPr>
            <w:t>North Carolina</w:t>
          </w:r>
        </w:smartTag>
        <w:r w:rsidRPr="00FB74D7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FB74D7">
            <w:rPr>
              <w:rFonts w:ascii="Arial" w:hAnsi="Arial" w:cs="Arial"/>
            </w:rPr>
            <w:t>28217</w:t>
          </w:r>
        </w:smartTag>
      </w:smartTag>
    </w:p>
    <w:p w:rsidR="00E10455" w:rsidRPr="00FB74D7" w:rsidRDefault="00E10455">
      <w:pPr>
        <w:rPr>
          <w:rFonts w:ascii="Arial" w:hAnsi="Arial" w:cs="Arial"/>
        </w:rPr>
      </w:pPr>
    </w:p>
    <w:p w:rsidR="00E10455" w:rsidRPr="00FB74D7" w:rsidRDefault="00E10455">
      <w:pPr>
        <w:rPr>
          <w:rFonts w:ascii="Arial" w:hAnsi="Arial" w:cs="Arial"/>
        </w:rPr>
      </w:pPr>
      <w:r w:rsidRPr="00FB74D7">
        <w:rPr>
          <w:rFonts w:ascii="Arial" w:hAnsi="Arial" w:cs="Arial"/>
        </w:rPr>
        <w:t xml:space="preserve">Regarding:  Request for </w:t>
      </w:r>
      <w:r w:rsidR="00221064" w:rsidRPr="00FB74D7">
        <w:rPr>
          <w:rFonts w:ascii="Arial" w:hAnsi="Arial" w:cs="Arial"/>
        </w:rPr>
        <w:t xml:space="preserve">authorization </w:t>
      </w:r>
      <w:r w:rsidRPr="00FB74D7">
        <w:rPr>
          <w:rFonts w:ascii="Arial" w:hAnsi="Arial" w:cs="Arial"/>
        </w:rPr>
        <w:t xml:space="preserve">to utilize alternative </w:t>
      </w:r>
      <w:r w:rsidR="009F1F25" w:rsidRPr="00FB74D7">
        <w:rPr>
          <w:rFonts w:ascii="Arial" w:hAnsi="Arial" w:cs="Arial"/>
        </w:rPr>
        <w:t xml:space="preserve">methods for </w:t>
      </w:r>
      <w:r w:rsidR="00325BDF" w:rsidRPr="00FB74D7">
        <w:rPr>
          <w:rFonts w:ascii="Arial" w:hAnsi="Arial" w:cs="Arial"/>
        </w:rPr>
        <w:t>storage</w:t>
      </w:r>
      <w:r w:rsidR="00221064" w:rsidRPr="00FB74D7">
        <w:rPr>
          <w:rFonts w:ascii="Arial" w:hAnsi="Arial" w:cs="Arial"/>
        </w:rPr>
        <w:t xml:space="preserve">.  </w:t>
      </w:r>
    </w:p>
    <w:p w:rsidR="00BD736B" w:rsidRPr="00FB74D7" w:rsidRDefault="00BD736B">
      <w:pPr>
        <w:rPr>
          <w:rFonts w:ascii="Arial" w:hAnsi="Arial" w:cs="Arial"/>
        </w:rPr>
      </w:pPr>
    </w:p>
    <w:p w:rsidR="00E10455" w:rsidRPr="00FB74D7" w:rsidRDefault="00E10455">
      <w:pPr>
        <w:rPr>
          <w:rFonts w:ascii="Arial" w:hAnsi="Arial" w:cs="Arial"/>
        </w:rPr>
      </w:pPr>
      <w:r w:rsidRPr="00FB74D7">
        <w:rPr>
          <w:rFonts w:ascii="Arial" w:hAnsi="Arial" w:cs="Arial"/>
        </w:rPr>
        <w:tab/>
      </w:r>
      <w:r w:rsidR="00817E57" w:rsidRPr="00FB74D7">
        <w:rPr>
          <w:rFonts w:ascii="Arial" w:hAnsi="Arial" w:cs="Arial"/>
          <w:highlight w:val="yellow"/>
        </w:rPr>
        <w:t>Include your company name, address and IOR numbers here</w:t>
      </w:r>
    </w:p>
    <w:p w:rsidR="001970BC" w:rsidRPr="00FB74D7" w:rsidRDefault="001970BC">
      <w:pPr>
        <w:rPr>
          <w:rFonts w:ascii="Arial" w:hAnsi="Arial" w:cs="Arial"/>
        </w:rPr>
      </w:pPr>
    </w:p>
    <w:p w:rsidR="00E10455" w:rsidRPr="00FB74D7" w:rsidRDefault="00FB74D7">
      <w:pPr>
        <w:rPr>
          <w:rFonts w:ascii="Arial" w:hAnsi="Arial" w:cs="Arial"/>
        </w:rPr>
      </w:pPr>
      <w:r>
        <w:rPr>
          <w:rFonts w:ascii="Arial" w:hAnsi="Arial" w:cs="Arial"/>
        </w:rPr>
        <w:t>Director of Regulatory Audit:</w:t>
      </w:r>
    </w:p>
    <w:p w:rsidR="001970BC" w:rsidRPr="00FB74D7" w:rsidRDefault="001970BC">
      <w:pPr>
        <w:rPr>
          <w:rFonts w:ascii="Arial" w:hAnsi="Arial" w:cs="Arial"/>
        </w:rPr>
      </w:pPr>
    </w:p>
    <w:p w:rsidR="00E10455" w:rsidRPr="00FB74D7" w:rsidRDefault="00817E57">
      <w:pPr>
        <w:rPr>
          <w:rFonts w:ascii="Arial" w:hAnsi="Arial" w:cs="Arial"/>
        </w:rPr>
      </w:pPr>
      <w:r w:rsidRPr="00FB74D7">
        <w:rPr>
          <w:rFonts w:ascii="Arial" w:hAnsi="Arial" w:cs="Arial"/>
          <w:highlight w:val="yellow"/>
        </w:rPr>
        <w:t>Company name</w:t>
      </w:r>
      <w:r w:rsidR="00FB74D7">
        <w:rPr>
          <w:rFonts w:ascii="Arial" w:hAnsi="Arial" w:cs="Arial"/>
        </w:rPr>
        <w:t xml:space="preserve"> hereby</w:t>
      </w:r>
      <w:r w:rsidR="00E10455" w:rsidRPr="00FB74D7">
        <w:rPr>
          <w:rFonts w:ascii="Arial" w:hAnsi="Arial" w:cs="Arial"/>
        </w:rPr>
        <w:t xml:space="preserve"> request</w:t>
      </w:r>
      <w:r w:rsidR="00FB74D7">
        <w:rPr>
          <w:rFonts w:ascii="Arial" w:hAnsi="Arial" w:cs="Arial"/>
        </w:rPr>
        <w:t>s</w:t>
      </w:r>
      <w:r w:rsidR="00E10455" w:rsidRPr="00FB74D7">
        <w:rPr>
          <w:rFonts w:ascii="Arial" w:hAnsi="Arial" w:cs="Arial"/>
        </w:rPr>
        <w:t xml:space="preserve"> authorization to utilize alternative storage method</w:t>
      </w:r>
      <w:r w:rsidR="006B495B" w:rsidRPr="00FB74D7">
        <w:rPr>
          <w:rFonts w:ascii="Arial" w:hAnsi="Arial" w:cs="Arial"/>
        </w:rPr>
        <w:t>s</w:t>
      </w:r>
      <w:r w:rsidR="00FB74D7">
        <w:rPr>
          <w:rFonts w:ascii="Arial" w:hAnsi="Arial" w:cs="Arial"/>
        </w:rPr>
        <w:t xml:space="preserve"> for our records</w:t>
      </w:r>
      <w:r w:rsidR="00E10455" w:rsidRPr="00FB74D7">
        <w:rPr>
          <w:rFonts w:ascii="Arial" w:hAnsi="Arial" w:cs="Arial"/>
        </w:rPr>
        <w:t xml:space="preserve">.  </w:t>
      </w:r>
      <w:r w:rsidR="008E29CB" w:rsidRPr="00FB74D7">
        <w:rPr>
          <w:rFonts w:ascii="Arial" w:hAnsi="Arial" w:cs="Arial"/>
        </w:rPr>
        <w:t xml:space="preserve">Desired alternative storage mediums would include </w:t>
      </w:r>
      <w:r w:rsidR="002A21D2" w:rsidRPr="00FB74D7">
        <w:rPr>
          <w:rFonts w:ascii="Arial" w:hAnsi="Arial" w:cs="Arial"/>
        </w:rPr>
        <w:t xml:space="preserve">DVD and/or </w:t>
      </w:r>
      <w:r w:rsidR="00E10455" w:rsidRPr="00FB74D7">
        <w:rPr>
          <w:rFonts w:ascii="Arial" w:hAnsi="Arial" w:cs="Arial"/>
        </w:rPr>
        <w:t xml:space="preserve">CD ROM and </w:t>
      </w:r>
      <w:r w:rsidR="004243AD" w:rsidRPr="00FB74D7">
        <w:rPr>
          <w:rFonts w:ascii="Arial" w:hAnsi="Arial" w:cs="Arial"/>
        </w:rPr>
        <w:t xml:space="preserve">secure </w:t>
      </w:r>
      <w:r w:rsidR="00E10455" w:rsidRPr="00FB74D7">
        <w:rPr>
          <w:rFonts w:ascii="Arial" w:hAnsi="Arial" w:cs="Arial"/>
        </w:rPr>
        <w:t xml:space="preserve">server </w:t>
      </w:r>
      <w:r w:rsidR="004243AD" w:rsidRPr="00FB74D7">
        <w:rPr>
          <w:rFonts w:ascii="Arial" w:hAnsi="Arial" w:cs="Arial"/>
        </w:rPr>
        <w:t>storage</w:t>
      </w:r>
      <w:r w:rsidR="00E10455" w:rsidRPr="00FB74D7">
        <w:rPr>
          <w:rFonts w:ascii="Arial" w:hAnsi="Arial" w:cs="Arial"/>
        </w:rPr>
        <w:t xml:space="preserve"> drive</w:t>
      </w:r>
      <w:r w:rsidR="004243AD" w:rsidRPr="00FB74D7">
        <w:rPr>
          <w:rFonts w:ascii="Arial" w:hAnsi="Arial" w:cs="Arial"/>
        </w:rPr>
        <w:t>s</w:t>
      </w:r>
      <w:r w:rsidR="00221064" w:rsidRPr="00FB74D7">
        <w:rPr>
          <w:rFonts w:ascii="Arial" w:hAnsi="Arial" w:cs="Arial"/>
        </w:rPr>
        <w:t>.  Scanned copies of entry documentation will be maintained in a computer readable format</w:t>
      </w:r>
      <w:r w:rsidR="009F1F25" w:rsidRPr="00FB74D7">
        <w:rPr>
          <w:rFonts w:ascii="Arial" w:hAnsi="Arial" w:cs="Arial"/>
        </w:rPr>
        <w:t xml:space="preserve"> that will prevent alteration, destruction, or deterioration of records</w:t>
      </w:r>
      <w:r w:rsidR="00221064" w:rsidRPr="00FB74D7">
        <w:rPr>
          <w:rFonts w:ascii="Arial" w:hAnsi="Arial" w:cs="Arial"/>
        </w:rPr>
        <w:t xml:space="preserve">.  The </w:t>
      </w:r>
      <w:r w:rsidR="004243AD" w:rsidRPr="00FB74D7">
        <w:rPr>
          <w:rFonts w:ascii="Arial" w:hAnsi="Arial" w:cs="Arial"/>
        </w:rPr>
        <w:t>alternative storage method</w:t>
      </w:r>
      <w:r w:rsidR="00221064" w:rsidRPr="00FB74D7">
        <w:rPr>
          <w:rFonts w:ascii="Arial" w:hAnsi="Arial" w:cs="Arial"/>
        </w:rPr>
        <w:t xml:space="preserve"> </w:t>
      </w:r>
      <w:r w:rsidR="004243AD" w:rsidRPr="00FB74D7">
        <w:rPr>
          <w:rFonts w:ascii="Arial" w:hAnsi="Arial" w:cs="Arial"/>
        </w:rPr>
        <w:t>will comply with CFR 163.5 (b</w:t>
      </w:r>
      <w:proofErr w:type="gramStart"/>
      <w:r w:rsidR="00BD736B" w:rsidRPr="00FB74D7">
        <w:rPr>
          <w:rFonts w:ascii="Arial" w:hAnsi="Arial" w:cs="Arial"/>
        </w:rPr>
        <w:t>)(</w:t>
      </w:r>
      <w:proofErr w:type="gramEnd"/>
      <w:r w:rsidR="004243AD" w:rsidRPr="00FB74D7">
        <w:rPr>
          <w:rFonts w:ascii="Arial" w:hAnsi="Arial" w:cs="Arial"/>
        </w:rPr>
        <w:t>2).</w:t>
      </w:r>
    </w:p>
    <w:p w:rsidR="004243AD" w:rsidRPr="00FB74D7" w:rsidRDefault="004243AD">
      <w:pPr>
        <w:rPr>
          <w:rFonts w:ascii="Arial" w:hAnsi="Arial" w:cs="Arial"/>
        </w:rPr>
      </w:pPr>
    </w:p>
    <w:p w:rsidR="00BD736B" w:rsidRPr="00FB74D7" w:rsidRDefault="00817E57">
      <w:pPr>
        <w:rPr>
          <w:rFonts w:ascii="Arial" w:hAnsi="Arial" w:cs="Arial"/>
        </w:rPr>
      </w:pPr>
      <w:r w:rsidRPr="00FB74D7">
        <w:rPr>
          <w:rFonts w:ascii="Arial" w:hAnsi="Arial" w:cs="Arial"/>
          <w:highlight w:val="yellow"/>
        </w:rPr>
        <w:t>Company name</w:t>
      </w:r>
      <w:r w:rsidR="004243AD" w:rsidRPr="00FB74D7">
        <w:rPr>
          <w:rFonts w:ascii="Arial" w:hAnsi="Arial" w:cs="Arial"/>
        </w:rPr>
        <w:t xml:space="preserve"> will create and maintain operational and written procedures for the storage and maintenance of records </w:t>
      </w:r>
      <w:r w:rsidR="00221064" w:rsidRPr="00FB74D7">
        <w:rPr>
          <w:rFonts w:ascii="Arial" w:hAnsi="Arial" w:cs="Arial"/>
        </w:rPr>
        <w:t>archived utilizing</w:t>
      </w:r>
      <w:r w:rsidR="004243AD" w:rsidRPr="00FB74D7">
        <w:rPr>
          <w:rFonts w:ascii="Arial" w:hAnsi="Arial" w:cs="Arial"/>
        </w:rPr>
        <w:t xml:space="preserve"> the proposed alternative method</w:t>
      </w:r>
      <w:r w:rsidR="006B588C" w:rsidRPr="00FB74D7">
        <w:rPr>
          <w:rFonts w:ascii="Arial" w:hAnsi="Arial" w:cs="Arial"/>
        </w:rPr>
        <w:t>s</w:t>
      </w:r>
      <w:r w:rsidR="004243AD" w:rsidRPr="00FB74D7">
        <w:rPr>
          <w:rFonts w:ascii="Arial" w:hAnsi="Arial" w:cs="Arial"/>
        </w:rPr>
        <w:t xml:space="preserve">.  </w:t>
      </w:r>
      <w:r w:rsidR="00BD736B" w:rsidRPr="00FB74D7">
        <w:rPr>
          <w:rFonts w:ascii="Arial" w:hAnsi="Arial" w:cs="Arial"/>
        </w:rPr>
        <w:t xml:space="preserve">Additionally, </w:t>
      </w:r>
      <w:r w:rsidR="004243AD" w:rsidRPr="00FB74D7">
        <w:rPr>
          <w:rFonts w:ascii="Arial" w:hAnsi="Arial" w:cs="Arial"/>
        </w:rPr>
        <w:t>an effective labeling and indexing system</w:t>
      </w:r>
      <w:r w:rsidR="009F1F25" w:rsidRPr="00FB74D7">
        <w:rPr>
          <w:rFonts w:ascii="Arial" w:hAnsi="Arial" w:cs="Arial"/>
        </w:rPr>
        <w:t xml:space="preserve"> will be </w:t>
      </w:r>
      <w:r w:rsidR="009B02F1" w:rsidRPr="00FB74D7">
        <w:rPr>
          <w:rFonts w:ascii="Arial" w:hAnsi="Arial" w:cs="Arial"/>
        </w:rPr>
        <w:t xml:space="preserve">implemented </w:t>
      </w:r>
      <w:r w:rsidR="004243AD" w:rsidRPr="00FB74D7">
        <w:rPr>
          <w:rFonts w:ascii="Arial" w:hAnsi="Arial" w:cs="Arial"/>
        </w:rPr>
        <w:t xml:space="preserve">allowing for easy </w:t>
      </w:r>
      <w:r w:rsidR="00BD736B" w:rsidRPr="00FB74D7">
        <w:rPr>
          <w:rFonts w:ascii="Arial" w:hAnsi="Arial" w:cs="Arial"/>
        </w:rPr>
        <w:t>search-ability</w:t>
      </w:r>
      <w:r w:rsidR="004243AD" w:rsidRPr="00FB74D7">
        <w:rPr>
          <w:rFonts w:ascii="Arial" w:hAnsi="Arial" w:cs="Arial"/>
        </w:rPr>
        <w:t xml:space="preserve"> and retrieval of records.</w:t>
      </w:r>
      <w:r w:rsidR="00BD736B" w:rsidRPr="00FB74D7">
        <w:rPr>
          <w:rFonts w:ascii="Arial" w:hAnsi="Arial" w:cs="Arial"/>
        </w:rPr>
        <w:t xml:space="preserve">  Per CFR 163.5 (b</w:t>
      </w:r>
      <w:proofErr w:type="gramStart"/>
      <w:r w:rsidR="00BD736B" w:rsidRPr="00FB74D7">
        <w:rPr>
          <w:rFonts w:ascii="Arial" w:hAnsi="Arial" w:cs="Arial"/>
        </w:rPr>
        <w:t>)(</w:t>
      </w:r>
      <w:proofErr w:type="gramEnd"/>
      <w:r w:rsidR="00BD736B" w:rsidRPr="00FB74D7">
        <w:rPr>
          <w:rFonts w:ascii="Arial" w:hAnsi="Arial" w:cs="Arial"/>
        </w:rPr>
        <w:t>2)(iii) entry records</w:t>
      </w:r>
      <w:r w:rsidR="009F1F25" w:rsidRPr="00FB74D7">
        <w:rPr>
          <w:rFonts w:ascii="Arial" w:hAnsi="Arial" w:cs="Arial"/>
        </w:rPr>
        <w:t xml:space="preserve"> will be maintained</w:t>
      </w:r>
      <w:r w:rsidR="00BD736B" w:rsidRPr="00FB74D7">
        <w:rPr>
          <w:rFonts w:ascii="Arial" w:hAnsi="Arial" w:cs="Arial"/>
        </w:rPr>
        <w:t xml:space="preserve"> in their original formats for a period of 120 calendar days from the end of the release or co</w:t>
      </w:r>
      <w:r w:rsidR="00FB74D7">
        <w:rPr>
          <w:rFonts w:ascii="Arial" w:hAnsi="Arial" w:cs="Arial"/>
        </w:rPr>
        <w:t>nditional release period, which</w:t>
      </w:r>
      <w:r w:rsidR="00BD736B" w:rsidRPr="00FB74D7">
        <w:rPr>
          <w:rFonts w:ascii="Arial" w:hAnsi="Arial" w:cs="Arial"/>
        </w:rPr>
        <w:t xml:space="preserve">ever is later, or as required by regulation.  Internal testing of </w:t>
      </w:r>
      <w:r w:rsidR="009F1F25" w:rsidRPr="00FB74D7">
        <w:rPr>
          <w:rFonts w:ascii="Arial" w:hAnsi="Arial" w:cs="Arial"/>
        </w:rPr>
        <w:t xml:space="preserve">records and </w:t>
      </w:r>
      <w:r w:rsidR="00BD736B" w:rsidRPr="00FB74D7">
        <w:rPr>
          <w:rFonts w:ascii="Arial" w:hAnsi="Arial" w:cs="Arial"/>
        </w:rPr>
        <w:t xml:space="preserve">alternative </w:t>
      </w:r>
      <w:r w:rsidR="009F1F25" w:rsidRPr="00FB74D7">
        <w:rPr>
          <w:rFonts w:ascii="Arial" w:hAnsi="Arial" w:cs="Arial"/>
        </w:rPr>
        <w:t>storage</w:t>
      </w:r>
      <w:r w:rsidR="00BD736B" w:rsidRPr="00FB74D7">
        <w:rPr>
          <w:rFonts w:ascii="Arial" w:hAnsi="Arial" w:cs="Arial"/>
        </w:rPr>
        <w:t xml:space="preserve"> systems will be conducted </w:t>
      </w:r>
      <w:r w:rsidR="00344362" w:rsidRPr="00FB74D7">
        <w:rPr>
          <w:rFonts w:ascii="Arial" w:hAnsi="Arial" w:cs="Arial"/>
        </w:rPr>
        <w:t xml:space="preserve">at minimum </w:t>
      </w:r>
      <w:r w:rsidR="00BD736B" w:rsidRPr="00FB74D7">
        <w:rPr>
          <w:rFonts w:ascii="Arial" w:hAnsi="Arial" w:cs="Arial"/>
        </w:rPr>
        <w:t>on a</w:t>
      </w:r>
      <w:r w:rsidR="00344362" w:rsidRPr="00FB74D7">
        <w:rPr>
          <w:rFonts w:ascii="Arial" w:hAnsi="Arial" w:cs="Arial"/>
        </w:rPr>
        <w:t>n annual</w:t>
      </w:r>
      <w:r w:rsidR="00BD736B" w:rsidRPr="00FB74D7">
        <w:rPr>
          <w:rFonts w:ascii="Arial" w:hAnsi="Arial" w:cs="Arial"/>
        </w:rPr>
        <w:t xml:space="preserve"> basis.</w:t>
      </w:r>
      <w:r w:rsidR="00D35835" w:rsidRPr="00FB74D7">
        <w:rPr>
          <w:rFonts w:ascii="Arial" w:hAnsi="Arial" w:cs="Arial"/>
        </w:rPr>
        <w:t xml:space="preserve">  O</w:t>
      </w:r>
      <w:r w:rsidR="00BD736B" w:rsidRPr="00FB74D7">
        <w:rPr>
          <w:rFonts w:ascii="Arial" w:hAnsi="Arial" w:cs="Arial"/>
        </w:rPr>
        <w:t xml:space="preserve">ne working </w:t>
      </w:r>
      <w:r w:rsidR="006B588C" w:rsidRPr="00FB74D7">
        <w:rPr>
          <w:rFonts w:ascii="Arial" w:hAnsi="Arial" w:cs="Arial"/>
        </w:rPr>
        <w:t xml:space="preserve">copy </w:t>
      </w:r>
      <w:r w:rsidR="00BD736B" w:rsidRPr="00FB74D7">
        <w:rPr>
          <w:rFonts w:ascii="Arial" w:hAnsi="Arial" w:cs="Arial"/>
        </w:rPr>
        <w:t>and one back up copy of records</w:t>
      </w:r>
      <w:r w:rsidR="00D35835" w:rsidRPr="00FB74D7">
        <w:rPr>
          <w:rFonts w:ascii="Arial" w:hAnsi="Arial" w:cs="Arial"/>
        </w:rPr>
        <w:t xml:space="preserve"> maintained in the alternative storage method will be stored</w:t>
      </w:r>
      <w:r w:rsidR="00BD736B" w:rsidRPr="00FB74D7">
        <w:rPr>
          <w:rFonts w:ascii="Arial" w:hAnsi="Arial" w:cs="Arial"/>
        </w:rPr>
        <w:t xml:space="preserve"> in a secure location for the required periods as </w:t>
      </w:r>
      <w:r w:rsidR="00D35835" w:rsidRPr="00FB74D7">
        <w:rPr>
          <w:rFonts w:ascii="Arial" w:hAnsi="Arial" w:cs="Arial"/>
        </w:rPr>
        <w:t xml:space="preserve">indicated </w:t>
      </w:r>
      <w:r w:rsidR="00BD736B" w:rsidRPr="00FB74D7">
        <w:rPr>
          <w:rFonts w:ascii="Arial" w:hAnsi="Arial" w:cs="Arial"/>
        </w:rPr>
        <w:t>in CFR 163.4.</w:t>
      </w:r>
      <w:r w:rsidRPr="00FB74D7">
        <w:rPr>
          <w:rFonts w:ascii="Arial" w:hAnsi="Arial" w:cs="Arial"/>
        </w:rPr>
        <w:t xml:space="preserve">  Our record keeping will adhere to Customs standards (</w:t>
      </w:r>
      <w:proofErr w:type="spellStart"/>
      <w:r w:rsidRPr="00FB74D7">
        <w:rPr>
          <w:rFonts w:ascii="Arial" w:hAnsi="Arial" w:cs="Arial"/>
        </w:rPr>
        <w:t>i</w:t>
      </w:r>
      <w:proofErr w:type="spellEnd"/>
      <w:r w:rsidRPr="00FB74D7">
        <w:rPr>
          <w:rFonts w:ascii="Arial" w:hAnsi="Arial" w:cs="Arial"/>
        </w:rPr>
        <w:t xml:space="preserve">), (ii), (iii), (iv), and (vi) as provided in 19 CFR 163.5 (referenced as 19 CFR 163.4 in your response).  </w:t>
      </w:r>
    </w:p>
    <w:p w:rsidR="00221064" w:rsidRPr="00FB74D7" w:rsidRDefault="00221064">
      <w:pPr>
        <w:rPr>
          <w:rFonts w:ascii="Arial" w:hAnsi="Arial" w:cs="Arial"/>
        </w:rPr>
      </w:pPr>
    </w:p>
    <w:p w:rsidR="00817E57" w:rsidRPr="00FB74D7" w:rsidRDefault="00221064" w:rsidP="00817E57">
      <w:pPr>
        <w:rPr>
          <w:rFonts w:ascii="Arial" w:hAnsi="Arial" w:cs="Arial"/>
        </w:rPr>
      </w:pPr>
      <w:r w:rsidRPr="00FB74D7">
        <w:rPr>
          <w:rFonts w:ascii="Arial" w:hAnsi="Arial" w:cs="Arial"/>
        </w:rPr>
        <w:t>Per statutory requirement, The Director of Regulatory Audit will be notified in advance of any planned deviations, changes</w:t>
      </w:r>
      <w:r w:rsidR="00FB74D7">
        <w:rPr>
          <w:rFonts w:ascii="Arial" w:hAnsi="Arial" w:cs="Arial"/>
        </w:rPr>
        <w:t>,</w:t>
      </w:r>
      <w:r w:rsidRPr="00FB74D7">
        <w:rPr>
          <w:rFonts w:ascii="Arial" w:hAnsi="Arial" w:cs="Arial"/>
        </w:rPr>
        <w:t xml:space="preserve"> or amendments to the alternative </w:t>
      </w:r>
      <w:r w:rsidR="006B588C" w:rsidRPr="00FB74D7">
        <w:rPr>
          <w:rFonts w:ascii="Arial" w:hAnsi="Arial" w:cs="Arial"/>
        </w:rPr>
        <w:t>storage</w:t>
      </w:r>
      <w:r w:rsidRPr="00FB74D7">
        <w:rPr>
          <w:rFonts w:ascii="Arial" w:hAnsi="Arial" w:cs="Arial"/>
        </w:rPr>
        <w:t xml:space="preserve"> method</w:t>
      </w:r>
      <w:r w:rsidR="009F1F25" w:rsidRPr="00FB74D7">
        <w:rPr>
          <w:rFonts w:ascii="Arial" w:hAnsi="Arial" w:cs="Arial"/>
        </w:rPr>
        <w:t>s</w:t>
      </w:r>
      <w:r w:rsidRPr="00FB74D7">
        <w:rPr>
          <w:rFonts w:ascii="Arial" w:hAnsi="Arial" w:cs="Arial"/>
        </w:rPr>
        <w:t xml:space="preserve"> described above.  </w:t>
      </w:r>
      <w:r w:rsidR="00817E57" w:rsidRPr="00FB74D7">
        <w:rPr>
          <w:rFonts w:ascii="Arial" w:hAnsi="Arial" w:cs="Arial"/>
        </w:rPr>
        <w:t>The alternative storage method will comply with the standards set forth in the above mentioned sections</w:t>
      </w:r>
      <w:r w:rsidR="00FB74D7">
        <w:rPr>
          <w:rFonts w:ascii="Arial" w:hAnsi="Arial" w:cs="Arial"/>
        </w:rPr>
        <w:t xml:space="preserve"> of the Code of Federal Regulations</w:t>
      </w:r>
      <w:r w:rsidR="00817E57" w:rsidRPr="00FB74D7">
        <w:rPr>
          <w:rFonts w:ascii="Arial" w:hAnsi="Arial" w:cs="Arial"/>
        </w:rPr>
        <w:t>.</w:t>
      </w:r>
    </w:p>
    <w:p w:rsidR="00817E57" w:rsidRPr="00FB74D7" w:rsidRDefault="00817E57" w:rsidP="00817E57">
      <w:pPr>
        <w:rPr>
          <w:rFonts w:ascii="Arial" w:hAnsi="Arial" w:cs="Arial"/>
        </w:rPr>
      </w:pPr>
    </w:p>
    <w:p w:rsidR="00817E57" w:rsidRPr="00FB74D7" w:rsidRDefault="00817E57" w:rsidP="00817E57">
      <w:pPr>
        <w:rPr>
          <w:rFonts w:ascii="Arial" w:hAnsi="Arial" w:cs="Arial"/>
        </w:rPr>
      </w:pPr>
      <w:r w:rsidRPr="00FB74D7">
        <w:rPr>
          <w:rFonts w:ascii="Arial" w:hAnsi="Arial" w:cs="Arial"/>
        </w:rPr>
        <w:t>Please feel free to contact me directly if you have any additional questions, comments, or concerns.  Copies of the original request and your response have been included for your review.</w:t>
      </w:r>
    </w:p>
    <w:p w:rsidR="00BD736B" w:rsidRPr="00FB74D7" w:rsidRDefault="00BD736B">
      <w:pPr>
        <w:rPr>
          <w:rFonts w:ascii="Arial" w:hAnsi="Arial" w:cs="Arial"/>
        </w:rPr>
      </w:pPr>
    </w:p>
    <w:p w:rsidR="008E29CB" w:rsidRPr="00FB74D7" w:rsidRDefault="008E29CB">
      <w:pPr>
        <w:rPr>
          <w:rFonts w:ascii="Arial" w:hAnsi="Arial" w:cs="Arial"/>
        </w:rPr>
      </w:pPr>
    </w:p>
    <w:p w:rsidR="00BD736B" w:rsidRPr="00FB74D7" w:rsidRDefault="00BD736B">
      <w:pPr>
        <w:rPr>
          <w:rFonts w:ascii="Arial" w:hAnsi="Arial" w:cs="Arial"/>
        </w:rPr>
      </w:pPr>
      <w:r w:rsidRPr="00FB74D7">
        <w:rPr>
          <w:rFonts w:ascii="Arial" w:hAnsi="Arial" w:cs="Arial"/>
        </w:rPr>
        <w:t>Kindest Regards,</w:t>
      </w:r>
    </w:p>
    <w:p w:rsidR="00BD736B" w:rsidRDefault="00BD736B"/>
    <w:p w:rsidR="00BD736B" w:rsidRDefault="00BD736B"/>
    <w:p w:rsidR="00BD736B" w:rsidRDefault="00BD736B"/>
    <w:sectPr w:rsidR="00BD736B" w:rsidSect="00221064">
      <w:pgSz w:w="12240" w:h="15840"/>
      <w:pgMar w:top="1440" w:right="12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5"/>
    <w:rsid w:val="001970BC"/>
    <w:rsid w:val="00221064"/>
    <w:rsid w:val="002A21D2"/>
    <w:rsid w:val="002C1333"/>
    <w:rsid w:val="002E2F4C"/>
    <w:rsid w:val="00325BDF"/>
    <w:rsid w:val="00332464"/>
    <w:rsid w:val="00344362"/>
    <w:rsid w:val="003E062A"/>
    <w:rsid w:val="004243AD"/>
    <w:rsid w:val="004E53CE"/>
    <w:rsid w:val="004F0C0C"/>
    <w:rsid w:val="006869BB"/>
    <w:rsid w:val="006B495B"/>
    <w:rsid w:val="006B588C"/>
    <w:rsid w:val="00817E57"/>
    <w:rsid w:val="008E29CB"/>
    <w:rsid w:val="009B02F1"/>
    <w:rsid w:val="009F1F25"/>
    <w:rsid w:val="00A5511A"/>
    <w:rsid w:val="00BD736B"/>
    <w:rsid w:val="00D35835"/>
    <w:rsid w:val="00DC2A53"/>
    <w:rsid w:val="00E10455"/>
    <w:rsid w:val="00F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F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736B"/>
    <w:rPr>
      <w:color w:val="0000FF"/>
      <w:u w:val="single"/>
    </w:rPr>
  </w:style>
  <w:style w:type="paragraph" w:styleId="BalloonText">
    <w:name w:val="Balloon Text"/>
    <w:basedOn w:val="Normal"/>
    <w:semiHidden/>
    <w:rsid w:val="008E2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F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736B"/>
    <w:rPr>
      <w:color w:val="0000FF"/>
      <w:u w:val="single"/>
    </w:rPr>
  </w:style>
  <w:style w:type="paragraph" w:styleId="BalloonText">
    <w:name w:val="Balloon Text"/>
    <w:basedOn w:val="Normal"/>
    <w:semiHidden/>
    <w:rsid w:val="008E2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Audit</vt:lpstr>
    </vt:vector>
  </TitlesOfParts>
  <Company>Alps Automotive, Inc.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Audit</dc:title>
  <dc:creator>Michael Perez</dc:creator>
  <cp:lastModifiedBy>Linda</cp:lastModifiedBy>
  <cp:revision>2</cp:revision>
  <cp:lastPrinted>2009-05-18T15:47:00Z</cp:lastPrinted>
  <dcterms:created xsi:type="dcterms:W3CDTF">2012-03-12T13:11:00Z</dcterms:created>
  <dcterms:modified xsi:type="dcterms:W3CDTF">2012-03-12T13:11:00Z</dcterms:modified>
</cp:coreProperties>
</file>