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6E" w:rsidRDefault="00911118">
      <w:pPr>
        <w:jc w:val="center"/>
        <w:rPr>
          <w:rFonts w:eastAsia="Times New Roman"/>
        </w:rPr>
      </w:pPr>
      <w:r>
        <w:rPr>
          <w:rStyle w:val="Strong"/>
          <w:rFonts w:ascii="Arial" w:eastAsia="Times New Roman" w:hAnsi="Arial" w:cs="Arial"/>
          <w:sz w:val="27"/>
          <w:szCs w:val="27"/>
        </w:rPr>
        <w:t>FREDERICK J MARTIN</w:t>
      </w:r>
      <w:r>
        <w:rPr>
          <w:rFonts w:eastAsia="Times New Roman"/>
        </w:rPr>
        <w:t xml:space="preserve"> </w:t>
      </w:r>
    </w:p>
    <w:p w:rsidR="00655D6E" w:rsidRDefault="00911118">
      <w:pPr>
        <w:jc w:val="center"/>
        <w:divId w:val="1509173798"/>
        <w:rPr>
          <w:rFonts w:ascii="Arial" w:eastAsia="Times New Roman" w:hAnsi="Arial" w:cs="Arial"/>
        </w:rPr>
      </w:pPr>
      <w:r>
        <w:rPr>
          <w:rFonts w:ascii="Arial" w:eastAsia="Times New Roman" w:hAnsi="Arial" w:cs="Arial"/>
        </w:rPr>
        <w:t>1005 NEWFOUND HARBOR DR</w:t>
      </w:r>
      <w:r>
        <w:rPr>
          <w:rFonts w:ascii="Arial" w:eastAsia="Times New Roman" w:hAnsi="Arial" w:cs="Arial"/>
        </w:rPr>
        <w:br/>
        <w:t>Merritt Island, FL 32952</w:t>
      </w:r>
      <w:r>
        <w:rPr>
          <w:rFonts w:ascii="Arial" w:eastAsia="Times New Roman" w:hAnsi="Arial" w:cs="Arial"/>
        </w:rPr>
        <w:br/>
        <w:t>Phone: 321-453-5635</w:t>
      </w:r>
      <w:r>
        <w:rPr>
          <w:rFonts w:ascii="Arial" w:eastAsia="Times New Roman" w:hAnsi="Arial" w:cs="Arial"/>
        </w:rPr>
        <w:br/>
        <w:t>Alt Phone: 321-960-3968</w:t>
      </w:r>
      <w:r>
        <w:rPr>
          <w:rFonts w:ascii="Arial" w:eastAsia="Times New Roman" w:hAnsi="Arial" w:cs="Arial"/>
        </w:rPr>
        <w:br/>
        <w:t xml:space="preserve">frederick.martin@mindspring.com </w:t>
      </w:r>
    </w:p>
    <w:p w:rsidR="00655D6E" w:rsidRDefault="00655D6E">
      <w:pPr>
        <w:spacing w:after="240"/>
        <w:rPr>
          <w:rFonts w:eastAsia="Times New Roman"/>
        </w:rPr>
      </w:pPr>
    </w:p>
    <w:p w:rsidR="00655D6E" w:rsidRDefault="00911118">
      <w:pPr>
        <w:rPr>
          <w:rFonts w:ascii="Arial" w:eastAsia="Times New Roman" w:hAnsi="Arial" w:cs="Arial"/>
          <w:sz w:val="27"/>
          <w:szCs w:val="27"/>
        </w:rPr>
      </w:pPr>
      <w:r>
        <w:rPr>
          <w:rStyle w:val="Strong"/>
          <w:rFonts w:ascii="Arial" w:eastAsia="Times New Roman" w:hAnsi="Arial" w:cs="Arial"/>
          <w:sz w:val="27"/>
          <w:szCs w:val="27"/>
        </w:rPr>
        <w:t>Objective</w:t>
      </w:r>
      <w:r>
        <w:rPr>
          <w:rFonts w:ascii="Arial" w:eastAsia="Times New Roman" w:hAnsi="Arial" w:cs="Arial"/>
          <w:sz w:val="27"/>
          <w:szCs w:val="27"/>
        </w:rPr>
        <w:t xml:space="preserve"> </w:t>
      </w:r>
    </w:p>
    <w:p w:rsidR="00655D6E" w:rsidRDefault="00911118">
      <w:pPr>
        <w:rPr>
          <w:rFonts w:ascii="Arial" w:eastAsia="Times New Roman" w:hAnsi="Arial" w:cs="Arial"/>
        </w:rPr>
      </w:pPr>
      <w:proofErr w:type="gramStart"/>
      <w:r>
        <w:rPr>
          <w:rFonts w:ascii="Arial" w:eastAsia="Times New Roman" w:hAnsi="Arial" w:cs="Arial"/>
        </w:rPr>
        <w:t>Employment as a</w:t>
      </w:r>
      <w:r w:rsidR="00DB51ED">
        <w:rPr>
          <w:rFonts w:ascii="Arial" w:eastAsia="Times New Roman" w:hAnsi="Arial" w:cs="Arial"/>
        </w:rPr>
        <w:t xml:space="preserve"> Director or Manager </w:t>
      </w:r>
      <w:r>
        <w:rPr>
          <w:rFonts w:ascii="Arial" w:eastAsia="Times New Roman" w:hAnsi="Arial" w:cs="Arial"/>
        </w:rPr>
        <w:t>and specialist in export license and agreement creation, negotiation, and operation.</w:t>
      </w:r>
      <w:proofErr w:type="gramEnd"/>
      <w:r>
        <w:rPr>
          <w:rFonts w:ascii="Arial" w:eastAsia="Times New Roman" w:hAnsi="Arial" w:cs="Arial"/>
        </w:rPr>
        <w:t xml:space="preserve"> </w:t>
      </w:r>
      <w:r w:rsidR="00DB51ED">
        <w:rPr>
          <w:rFonts w:ascii="Arial" w:eastAsia="Times New Roman" w:hAnsi="Arial" w:cs="Arial"/>
        </w:rPr>
        <w:t xml:space="preserve"> </w:t>
      </w:r>
      <w:proofErr w:type="gramStart"/>
      <w:r w:rsidR="00DB51ED">
        <w:rPr>
          <w:rFonts w:ascii="Arial" w:eastAsia="Times New Roman" w:hAnsi="Arial" w:cs="Arial"/>
        </w:rPr>
        <w:t>Service as Empowered Official (ITAR).</w:t>
      </w:r>
      <w:proofErr w:type="gramEnd"/>
      <w:r w:rsidR="00DB51ED">
        <w:rPr>
          <w:rFonts w:ascii="Arial" w:eastAsia="Times New Roman" w:hAnsi="Arial" w:cs="Arial"/>
        </w:rPr>
        <w:t xml:space="preserve"> </w:t>
      </w:r>
      <w:r>
        <w:rPr>
          <w:rFonts w:ascii="Arial" w:eastAsia="Times New Roman" w:hAnsi="Arial" w:cs="Arial"/>
        </w:rPr>
        <w:t xml:space="preserve">Educating our company's workforce, from the Corner Office to the Loading Dock, is important to me as is creating and coordinating our company's export policies and procedures. </w:t>
      </w:r>
    </w:p>
    <w:p w:rsidR="00655D6E" w:rsidRDefault="00655D6E">
      <w:pPr>
        <w:spacing w:after="240"/>
        <w:rPr>
          <w:rFonts w:eastAsia="Times New Roman"/>
        </w:rPr>
      </w:pPr>
    </w:p>
    <w:p w:rsidR="00655D6E" w:rsidRDefault="00911118">
      <w:pPr>
        <w:rPr>
          <w:rFonts w:ascii="Arial" w:eastAsia="Times New Roman" w:hAnsi="Arial" w:cs="Arial"/>
          <w:sz w:val="27"/>
          <w:szCs w:val="27"/>
        </w:rPr>
      </w:pPr>
      <w:r>
        <w:rPr>
          <w:rStyle w:val="Strong"/>
          <w:rFonts w:ascii="Arial" w:eastAsia="Times New Roman" w:hAnsi="Arial" w:cs="Arial"/>
          <w:sz w:val="27"/>
          <w:szCs w:val="27"/>
        </w:rPr>
        <w:t>Ability Summary</w:t>
      </w:r>
      <w:r>
        <w:rPr>
          <w:rFonts w:ascii="Arial" w:eastAsia="Times New Roman" w:hAnsi="Arial" w:cs="Arial"/>
          <w:sz w:val="27"/>
          <w:szCs w:val="27"/>
        </w:rPr>
        <w:t xml:space="preserve"> </w:t>
      </w:r>
    </w:p>
    <w:p w:rsidR="00655D6E" w:rsidRDefault="00911118">
      <w:pPr>
        <w:rPr>
          <w:rFonts w:ascii="Arial" w:eastAsia="Times New Roman" w:hAnsi="Arial" w:cs="Arial"/>
        </w:rPr>
      </w:pPr>
      <w:proofErr w:type="gramStart"/>
      <w:r>
        <w:rPr>
          <w:rFonts w:ascii="Arial" w:eastAsia="Times New Roman" w:hAnsi="Arial" w:cs="Arial"/>
        </w:rPr>
        <w:t xml:space="preserve">Experienced international trade compliance manager with many years planning, developing, maintaining, and operating </w:t>
      </w:r>
      <w:r w:rsidR="00DB51ED">
        <w:rPr>
          <w:rFonts w:ascii="Arial" w:eastAsia="Times New Roman" w:hAnsi="Arial" w:cs="Arial"/>
        </w:rPr>
        <w:t>export compliance programs.</w:t>
      </w:r>
      <w:proofErr w:type="gramEnd"/>
      <w:r w:rsidR="00DB51ED">
        <w:rPr>
          <w:rFonts w:ascii="Arial" w:eastAsia="Times New Roman" w:hAnsi="Arial" w:cs="Arial"/>
        </w:rPr>
        <w:br/>
      </w:r>
      <w:r w:rsidR="00DB51ED">
        <w:rPr>
          <w:rFonts w:ascii="Arial" w:eastAsia="Times New Roman" w:hAnsi="Arial" w:cs="Arial"/>
        </w:rPr>
        <w:br/>
      </w:r>
      <w:r>
        <w:rPr>
          <w:rFonts w:ascii="Arial" w:eastAsia="Times New Roman" w:hAnsi="Arial" w:cs="Arial"/>
        </w:rPr>
        <w:t>Built and led five outstanding trade compliance teams. I build programs that work.</w:t>
      </w:r>
      <w:r>
        <w:rPr>
          <w:rFonts w:ascii="Arial" w:eastAsia="Times New Roman" w:hAnsi="Arial" w:cs="Arial"/>
        </w:rPr>
        <w:br/>
      </w:r>
      <w:r>
        <w:rPr>
          <w:rFonts w:ascii="Arial" w:eastAsia="Times New Roman" w:hAnsi="Arial" w:cs="Arial"/>
        </w:rPr>
        <w:br/>
        <w:t>Proven track record as recruiter, trainer, analyst, manager, and auditor of international trade compliance programs for Government agencies and commercial companies.</w:t>
      </w:r>
      <w:r>
        <w:rPr>
          <w:rFonts w:ascii="Arial" w:eastAsia="Times New Roman" w:hAnsi="Arial" w:cs="Arial"/>
        </w:rPr>
        <w:br/>
      </w:r>
      <w:r>
        <w:rPr>
          <w:rFonts w:ascii="Arial" w:eastAsia="Times New Roman" w:hAnsi="Arial" w:cs="Arial"/>
        </w:rPr>
        <w:br/>
        <w:t>Develop outstanding, consensus-based international cooperative programs involving all aspects of international trade compliance standards and requirements.</w:t>
      </w:r>
      <w:r>
        <w:rPr>
          <w:rFonts w:ascii="Arial" w:eastAsia="Times New Roman" w:hAnsi="Arial" w:cs="Arial"/>
        </w:rPr>
        <w:br/>
      </w:r>
      <w:r>
        <w:rPr>
          <w:rFonts w:ascii="Arial" w:eastAsia="Times New Roman" w:hAnsi="Arial" w:cs="Arial"/>
        </w:rPr>
        <w:br/>
        <w:t>Keyword Summary</w:t>
      </w:r>
      <w:r>
        <w:rPr>
          <w:rFonts w:ascii="Arial" w:eastAsia="Times New Roman" w:hAnsi="Arial" w:cs="Arial"/>
        </w:rPr>
        <w:br/>
      </w:r>
      <w:r>
        <w:rPr>
          <w:rFonts w:ascii="Arial" w:eastAsia="Times New Roman" w:hAnsi="Arial" w:cs="Arial"/>
        </w:rPr>
        <w:br/>
        <w:t xml:space="preserve">Manager, Export Control, Compliance, Imports, ITAR, EAR, </w:t>
      </w:r>
      <w:r w:rsidR="000B7B13">
        <w:rPr>
          <w:rFonts w:ascii="Arial" w:eastAsia="Times New Roman" w:hAnsi="Arial" w:cs="Arial"/>
        </w:rPr>
        <w:t xml:space="preserve">ECCN, </w:t>
      </w:r>
      <w:r w:rsidR="00742127">
        <w:rPr>
          <w:rFonts w:ascii="Arial" w:eastAsia="Times New Roman" w:hAnsi="Arial" w:cs="Arial"/>
        </w:rPr>
        <w:t xml:space="preserve">HTS, </w:t>
      </w:r>
      <w:r w:rsidR="00DB51ED">
        <w:rPr>
          <w:rFonts w:ascii="Arial" w:eastAsia="Times New Roman" w:hAnsi="Arial" w:cs="Arial"/>
        </w:rPr>
        <w:t xml:space="preserve">Schedule B, </w:t>
      </w:r>
      <w:r>
        <w:rPr>
          <w:rFonts w:ascii="Arial" w:eastAsia="Times New Roman" w:hAnsi="Arial" w:cs="Arial"/>
        </w:rPr>
        <w:t xml:space="preserve">Automated Export System (AES), ISO 9000, Defined Processes, Foreign Technology, Foreign Employees, </w:t>
      </w:r>
      <w:r w:rsidR="00DB51ED">
        <w:rPr>
          <w:rFonts w:ascii="Arial" w:eastAsia="Times New Roman" w:hAnsi="Arial" w:cs="Arial"/>
        </w:rPr>
        <w:t>Risk Assessment. Risk Mitigation</w:t>
      </w:r>
      <w:r>
        <w:rPr>
          <w:rFonts w:ascii="Arial" w:eastAsia="Times New Roman" w:hAnsi="Arial" w:cs="Arial"/>
        </w:rPr>
        <w:t xml:space="preserve">, Training, Supply Chain Management, Logistics, Facility Security, Technology Control, Transportation, FOCI. </w:t>
      </w:r>
    </w:p>
    <w:p w:rsidR="00655D6E" w:rsidRDefault="00655D6E">
      <w:pPr>
        <w:spacing w:after="240"/>
        <w:rPr>
          <w:rFonts w:eastAsia="Times New Roman"/>
        </w:rPr>
      </w:pPr>
    </w:p>
    <w:p w:rsidR="00655D6E" w:rsidRDefault="00911118">
      <w:pPr>
        <w:rPr>
          <w:rFonts w:ascii="Arial" w:eastAsia="Times New Roman" w:hAnsi="Arial" w:cs="Arial"/>
          <w:sz w:val="27"/>
          <w:szCs w:val="27"/>
        </w:rPr>
      </w:pPr>
      <w:r>
        <w:rPr>
          <w:rStyle w:val="Strong"/>
          <w:rFonts w:ascii="Arial" w:eastAsia="Times New Roman" w:hAnsi="Arial" w:cs="Arial"/>
          <w:sz w:val="27"/>
          <w:szCs w:val="27"/>
        </w:rPr>
        <w:t>Employment History</w:t>
      </w:r>
      <w:r>
        <w:rPr>
          <w:rFonts w:ascii="Arial" w:eastAsia="Times New Roman" w:hAnsi="Arial" w:cs="Arial"/>
          <w:sz w:val="27"/>
          <w:szCs w:val="27"/>
        </w:rPr>
        <w:t xml:space="preserve"> </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4610"/>
        <w:gridCol w:w="2537"/>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President</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05/2011 - Current</w:t>
            </w:r>
          </w:p>
        </w:tc>
        <w:tc>
          <w:tcPr>
            <w:tcW w:w="0" w:type="auto"/>
            <w:hideMark/>
          </w:tcPr>
          <w:p w:rsidR="00655D6E" w:rsidRDefault="00911118">
            <w:pPr>
              <w:rPr>
                <w:rFonts w:ascii="Arial" w:eastAsia="Times New Roman" w:hAnsi="Arial" w:cs="Arial"/>
              </w:rPr>
            </w:pPr>
            <w:r>
              <w:rPr>
                <w:rFonts w:ascii="Arial" w:eastAsia="Times New Roman" w:hAnsi="Arial" w:cs="Arial"/>
              </w:rPr>
              <w:t>Export Compliance Services, Inc</w:t>
            </w:r>
            <w:r w:rsidR="00DB51ED">
              <w:rPr>
                <w:rFonts w:ascii="Arial" w:eastAsia="Times New Roman" w:hAnsi="Arial" w:cs="Arial"/>
              </w:rPr>
              <w:t>.</w:t>
            </w:r>
          </w:p>
        </w:tc>
        <w:tc>
          <w:tcPr>
            <w:tcW w:w="0" w:type="auto"/>
            <w:hideMark/>
          </w:tcPr>
          <w:p w:rsidR="00655D6E" w:rsidRDefault="00911118">
            <w:pPr>
              <w:jc w:val="right"/>
              <w:rPr>
                <w:rFonts w:ascii="Arial" w:eastAsia="Times New Roman" w:hAnsi="Arial" w:cs="Arial"/>
              </w:rPr>
            </w:pPr>
            <w:r>
              <w:rPr>
                <w:rFonts w:ascii="Arial" w:eastAsia="Times New Roman" w:hAnsi="Arial" w:cs="Arial"/>
              </w:rPr>
              <w:t>Merri</w:t>
            </w:r>
            <w:r w:rsidR="00086DFA">
              <w:rPr>
                <w:rFonts w:ascii="Arial" w:eastAsia="Times New Roman" w:hAnsi="Arial" w:cs="Arial"/>
              </w:rPr>
              <w:t>t</w:t>
            </w:r>
            <w:r>
              <w:rPr>
                <w:rFonts w:ascii="Arial" w:eastAsia="Times New Roman" w:hAnsi="Arial" w:cs="Arial"/>
              </w:rPr>
              <w:t>t Island, FL</w:t>
            </w:r>
          </w:p>
        </w:tc>
      </w:tr>
      <w:tr w:rsidR="00655D6E">
        <w:trPr>
          <w:tblCellSpacing w:w="7" w:type="dxa"/>
        </w:trPr>
        <w:tc>
          <w:tcPr>
            <w:tcW w:w="0" w:type="auto"/>
            <w:gridSpan w:val="3"/>
            <w:hideMark/>
          </w:tcPr>
          <w:p w:rsidR="00655D6E" w:rsidRDefault="00911118">
            <w:pPr>
              <w:rPr>
                <w:rFonts w:ascii="Arial" w:eastAsia="Times New Roman" w:hAnsi="Arial" w:cs="Arial"/>
              </w:rPr>
            </w:pPr>
            <w:r>
              <w:rPr>
                <w:rFonts w:ascii="Arial" w:eastAsia="Times New Roman" w:hAnsi="Arial" w:cs="Arial"/>
              </w:rPr>
              <w:t>International trade compliance consultant to businesses of all sizes. Analyze and assess import and export compliance programs, develop ISO-9000 standard processes and procedures for corporate compliance, assist with self-disclosures, and educate employees at all levels. I also build PCs and install Microsoft products for customers to meet their individual requirements.  </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4338"/>
        <w:gridCol w:w="2809"/>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lastRenderedPageBreak/>
              <w:t>Trade Compliance Team Chief</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01/2011 - 05/2011</w:t>
            </w:r>
          </w:p>
        </w:tc>
        <w:tc>
          <w:tcPr>
            <w:tcW w:w="0" w:type="auto"/>
            <w:hideMark/>
          </w:tcPr>
          <w:p w:rsidR="00655D6E" w:rsidRDefault="00911118">
            <w:pPr>
              <w:rPr>
                <w:rFonts w:ascii="Arial" w:eastAsia="Times New Roman" w:hAnsi="Arial" w:cs="Arial"/>
              </w:rPr>
            </w:pPr>
            <w:r>
              <w:rPr>
                <w:rFonts w:ascii="Arial" w:eastAsia="Times New Roman" w:hAnsi="Arial" w:cs="Arial"/>
              </w:rPr>
              <w:t>DynCorp International, LLC</w:t>
            </w:r>
          </w:p>
        </w:tc>
        <w:tc>
          <w:tcPr>
            <w:tcW w:w="0" w:type="auto"/>
            <w:hideMark/>
          </w:tcPr>
          <w:p w:rsidR="00655D6E" w:rsidRDefault="00911118">
            <w:pPr>
              <w:jc w:val="right"/>
              <w:rPr>
                <w:rFonts w:ascii="Arial" w:eastAsia="Times New Roman" w:hAnsi="Arial" w:cs="Arial"/>
              </w:rPr>
            </w:pPr>
            <w:r>
              <w:rPr>
                <w:rFonts w:ascii="Arial" w:eastAsia="Times New Roman" w:hAnsi="Arial" w:cs="Arial"/>
              </w:rPr>
              <w:t>Melbourne, FL</w:t>
            </w:r>
          </w:p>
        </w:tc>
      </w:tr>
      <w:tr w:rsidR="00655D6E">
        <w:trPr>
          <w:tblCellSpacing w:w="7" w:type="dxa"/>
        </w:trPr>
        <w:tc>
          <w:tcPr>
            <w:tcW w:w="0" w:type="auto"/>
            <w:gridSpan w:val="3"/>
            <w:hideMark/>
          </w:tcPr>
          <w:p w:rsidR="00655D6E" w:rsidRDefault="00911118">
            <w:pPr>
              <w:rPr>
                <w:rFonts w:ascii="Arial" w:eastAsia="Times New Roman" w:hAnsi="Arial" w:cs="Arial"/>
              </w:rPr>
            </w:pPr>
            <w:r>
              <w:rPr>
                <w:rFonts w:ascii="Arial" w:eastAsia="Times New Roman" w:hAnsi="Arial" w:cs="Arial"/>
              </w:rPr>
              <w:t>Managed a team of export and import specialists working on State Department contract shipments to and from Iraq, Afghanistan and several Latin American countries. The company operated 21 different models of rotary- and fixed-wing aircraft, including Fiat C-27s. My Team assured that aircraft, avionics, firearms, parts, and supplies would be properly licensed for export. </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4476"/>
        <w:gridCol w:w="2671"/>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Export Control Specialist and Empowered Official</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10/2008 - 01/2011</w:t>
            </w:r>
          </w:p>
        </w:tc>
        <w:tc>
          <w:tcPr>
            <w:tcW w:w="0" w:type="auto"/>
            <w:hideMark/>
          </w:tcPr>
          <w:p w:rsidR="00655D6E" w:rsidRDefault="00911118">
            <w:pPr>
              <w:rPr>
                <w:rFonts w:ascii="Arial" w:eastAsia="Times New Roman" w:hAnsi="Arial" w:cs="Arial"/>
              </w:rPr>
            </w:pPr>
            <w:r>
              <w:rPr>
                <w:rFonts w:ascii="Arial" w:eastAsia="Times New Roman" w:hAnsi="Arial" w:cs="Arial"/>
              </w:rPr>
              <w:t>United Space Alliance, LLC</w:t>
            </w:r>
          </w:p>
        </w:tc>
        <w:tc>
          <w:tcPr>
            <w:tcW w:w="0" w:type="auto"/>
            <w:hideMark/>
          </w:tcPr>
          <w:p w:rsidR="00655D6E" w:rsidRDefault="00911118">
            <w:pPr>
              <w:jc w:val="right"/>
              <w:rPr>
                <w:rFonts w:ascii="Arial" w:eastAsia="Times New Roman" w:hAnsi="Arial" w:cs="Arial"/>
              </w:rPr>
            </w:pPr>
            <w:r>
              <w:rPr>
                <w:rFonts w:ascii="Arial" w:eastAsia="Times New Roman" w:hAnsi="Arial" w:cs="Arial"/>
              </w:rPr>
              <w:t>Titusville, FL</w:t>
            </w:r>
          </w:p>
        </w:tc>
      </w:tr>
      <w:tr w:rsidR="00655D6E">
        <w:trPr>
          <w:tblCellSpacing w:w="7" w:type="dxa"/>
        </w:trPr>
        <w:tc>
          <w:tcPr>
            <w:tcW w:w="0" w:type="auto"/>
            <w:gridSpan w:val="3"/>
            <w:hideMark/>
          </w:tcPr>
          <w:p w:rsidR="00655D6E" w:rsidRDefault="00911118">
            <w:pPr>
              <w:rPr>
                <w:rFonts w:ascii="Arial" w:eastAsia="Times New Roman" w:hAnsi="Arial" w:cs="Arial"/>
              </w:rPr>
            </w:pPr>
            <w:r>
              <w:rPr>
                <w:rFonts w:ascii="Arial" w:eastAsia="Times New Roman" w:hAnsi="Arial" w:cs="Arial"/>
              </w:rPr>
              <w:t xml:space="preserve">United Space Alliance, LLC, Kennedy Space Center, Florida 2008 - 2011 Export Control Specialist and Empowered Official Conducted global trade operations across the entire company to support Space Shuttle payload assembly and launch. Many payloads were produced entirely overseas such as the Alpha Magnetic Spectrometer, Multi-Purpose Logistics Modules, etc., and licenses and agreements for their integration on the Space Shuttle had to be obtained from the State Department.  As Specialist, I wrote the licenses and agreements, and as Empowered Official, I signed them for the company and then managed their execution. Provided specialized training to support </w:t>
            </w:r>
            <w:r w:rsidR="000B7B13">
              <w:rPr>
                <w:rFonts w:ascii="Arial" w:eastAsia="Times New Roman" w:hAnsi="Arial" w:cs="Arial"/>
              </w:rPr>
              <w:t xml:space="preserve">function staff as well as line </w:t>
            </w:r>
            <w:r>
              <w:rPr>
                <w:rFonts w:ascii="Arial" w:eastAsia="Times New Roman" w:hAnsi="Arial" w:cs="Arial"/>
              </w:rPr>
              <w:t>operators. Produced vulnerability analyses of company and subcontractor operations. Participated in more than two dozen proposal teams.</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4739"/>
        <w:gridCol w:w="2408"/>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Export Compliance Officer</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01/2008 - 09/2008</w:t>
            </w:r>
          </w:p>
        </w:tc>
        <w:tc>
          <w:tcPr>
            <w:tcW w:w="0" w:type="auto"/>
            <w:hideMark/>
          </w:tcPr>
          <w:p w:rsidR="00655D6E" w:rsidRDefault="00911118">
            <w:pPr>
              <w:rPr>
                <w:rFonts w:ascii="Arial" w:eastAsia="Times New Roman" w:hAnsi="Arial" w:cs="Arial"/>
              </w:rPr>
            </w:pPr>
            <w:r>
              <w:rPr>
                <w:rFonts w:ascii="Arial" w:eastAsia="Times New Roman" w:hAnsi="Arial" w:cs="Arial"/>
              </w:rPr>
              <w:t>Space Gateway Support, LLC</w:t>
            </w:r>
          </w:p>
        </w:tc>
        <w:tc>
          <w:tcPr>
            <w:tcW w:w="0" w:type="auto"/>
            <w:hideMark/>
          </w:tcPr>
          <w:p w:rsidR="00655D6E" w:rsidRDefault="00911118">
            <w:pPr>
              <w:jc w:val="right"/>
              <w:rPr>
                <w:rFonts w:ascii="Arial" w:eastAsia="Times New Roman" w:hAnsi="Arial" w:cs="Arial"/>
              </w:rPr>
            </w:pPr>
            <w:r>
              <w:rPr>
                <w:rFonts w:ascii="Arial" w:eastAsia="Times New Roman" w:hAnsi="Arial" w:cs="Arial"/>
              </w:rPr>
              <w:t>CCAFS, FL</w:t>
            </w:r>
          </w:p>
        </w:tc>
      </w:tr>
      <w:tr w:rsidR="00655D6E">
        <w:trPr>
          <w:tblCellSpacing w:w="7" w:type="dxa"/>
        </w:trPr>
        <w:tc>
          <w:tcPr>
            <w:tcW w:w="0" w:type="auto"/>
            <w:gridSpan w:val="3"/>
            <w:hideMark/>
          </w:tcPr>
          <w:p w:rsidR="00655D6E" w:rsidRDefault="00911118">
            <w:pPr>
              <w:rPr>
                <w:rFonts w:ascii="Arial" w:eastAsia="Times New Roman" w:hAnsi="Arial" w:cs="Arial"/>
              </w:rPr>
            </w:pPr>
            <w:r>
              <w:rPr>
                <w:rFonts w:ascii="Arial" w:eastAsia="Times New Roman" w:hAnsi="Arial" w:cs="Arial"/>
              </w:rPr>
              <w:t>Wrote all compliance program documents; program plan, compliance manual, and detailed processes for all departments involved in operations and support for the company that operated the Kennedy Spaceport (Kennedy Space Center and Cape Canaveral AFS), using Quality methods. Conducted or supervised all international trade operations for the company. This included providing State Department-licensed training for Astronauts and Cosmonauts on U.S. equipment.</w:t>
            </w:r>
            <w:r>
              <w:rPr>
                <w:rFonts w:ascii="Arial" w:eastAsia="Times New Roman" w:hAnsi="Arial" w:cs="Arial"/>
              </w:rPr>
              <w:br/>
              <w:t> </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4653"/>
        <w:gridCol w:w="2494"/>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Export Control Officer</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03/2005 - 01/2007</w:t>
            </w:r>
          </w:p>
        </w:tc>
        <w:tc>
          <w:tcPr>
            <w:tcW w:w="0" w:type="auto"/>
            <w:hideMark/>
          </w:tcPr>
          <w:p w:rsidR="00655D6E" w:rsidRDefault="00911118">
            <w:pPr>
              <w:rPr>
                <w:rFonts w:ascii="Arial" w:eastAsia="Times New Roman" w:hAnsi="Arial" w:cs="Arial"/>
              </w:rPr>
            </w:pPr>
            <w:r>
              <w:rPr>
                <w:rFonts w:ascii="Arial" w:eastAsia="Times New Roman" w:hAnsi="Arial" w:cs="Arial"/>
              </w:rPr>
              <w:t>EADS North America Defense Company</w:t>
            </w:r>
          </w:p>
        </w:tc>
        <w:tc>
          <w:tcPr>
            <w:tcW w:w="0" w:type="auto"/>
            <w:hideMark/>
          </w:tcPr>
          <w:p w:rsidR="00655D6E" w:rsidRDefault="00911118">
            <w:pPr>
              <w:jc w:val="right"/>
              <w:rPr>
                <w:rFonts w:ascii="Arial" w:eastAsia="Times New Roman" w:hAnsi="Arial" w:cs="Arial"/>
              </w:rPr>
            </w:pPr>
            <w:r>
              <w:rPr>
                <w:rFonts w:ascii="Arial" w:eastAsia="Times New Roman" w:hAnsi="Arial" w:cs="Arial"/>
              </w:rPr>
              <w:t>Melbourne, FL</w:t>
            </w:r>
          </w:p>
        </w:tc>
      </w:tr>
      <w:tr w:rsidR="00655D6E">
        <w:trPr>
          <w:tblCellSpacing w:w="7" w:type="dxa"/>
        </w:trPr>
        <w:tc>
          <w:tcPr>
            <w:tcW w:w="0" w:type="auto"/>
            <w:gridSpan w:val="3"/>
            <w:hideMark/>
          </w:tcPr>
          <w:p w:rsidR="00655D6E" w:rsidRDefault="00911118">
            <w:pPr>
              <w:rPr>
                <w:rFonts w:ascii="Arial" w:eastAsia="Times New Roman" w:hAnsi="Arial" w:cs="Arial"/>
              </w:rPr>
            </w:pPr>
            <w:r>
              <w:rPr>
                <w:rFonts w:ascii="Arial" w:eastAsia="Times New Roman" w:hAnsi="Arial" w:cs="Arial"/>
              </w:rPr>
              <w:t xml:space="preserve">Developed entire framework for the multinational USAF Tanker Replacement proposal development team's hosting and operations across all staff and line divisions. The design work was European: refueling pods were British and the tail-boom and control equipment were Spanish-designed.  Structural changes were designed in France and Germany and logistics support came from France and Britain.  All of this activity was covered by Technical Assistance Agreements and individuals on the twelve-person </w:t>
            </w:r>
            <w:r>
              <w:rPr>
                <w:rFonts w:ascii="Arial" w:eastAsia="Times New Roman" w:hAnsi="Arial" w:cs="Arial"/>
              </w:rPr>
              <w:lastRenderedPageBreak/>
              <w:t>Spanish design team, operating in the Northrop Grumman Joint STARS building in Melbourne, FL, worked in the U.S. under State Department DSP-5 licenses.  Wrote local operating procedures and developed secure transmission and storage capabilities for export license-controlled technical collaboration, capabilities now provided by Microsoft SharePoint.</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3936"/>
        <w:gridCol w:w="3211"/>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Export Control Program Manager</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01/2000 - 03/2005</w:t>
            </w:r>
          </w:p>
        </w:tc>
        <w:tc>
          <w:tcPr>
            <w:tcW w:w="0" w:type="auto"/>
            <w:hideMark/>
          </w:tcPr>
          <w:p w:rsidR="00655D6E" w:rsidRDefault="00911118">
            <w:pPr>
              <w:rPr>
                <w:rFonts w:ascii="Arial" w:eastAsia="Times New Roman" w:hAnsi="Arial" w:cs="Arial"/>
              </w:rPr>
            </w:pPr>
            <w:r>
              <w:rPr>
                <w:rFonts w:ascii="Arial" w:eastAsia="Times New Roman" w:hAnsi="Arial" w:cs="Arial"/>
              </w:rPr>
              <w:t>Anteon International Corporation</w:t>
            </w:r>
          </w:p>
        </w:tc>
        <w:tc>
          <w:tcPr>
            <w:tcW w:w="0" w:type="auto"/>
            <w:hideMark/>
          </w:tcPr>
          <w:p w:rsidR="00655D6E" w:rsidRDefault="00911118">
            <w:pPr>
              <w:jc w:val="right"/>
              <w:rPr>
                <w:rFonts w:ascii="Arial" w:eastAsia="Times New Roman" w:hAnsi="Arial" w:cs="Arial"/>
              </w:rPr>
            </w:pPr>
            <w:r>
              <w:rPr>
                <w:rFonts w:ascii="Arial" w:eastAsia="Times New Roman" w:hAnsi="Arial" w:cs="Arial"/>
              </w:rPr>
              <w:t>Kennedy Space Center, FL</w:t>
            </w:r>
          </w:p>
        </w:tc>
      </w:tr>
      <w:tr w:rsidR="00655D6E">
        <w:trPr>
          <w:tblCellSpacing w:w="7" w:type="dxa"/>
        </w:trPr>
        <w:tc>
          <w:tcPr>
            <w:tcW w:w="0" w:type="auto"/>
            <w:gridSpan w:val="3"/>
            <w:hideMark/>
          </w:tcPr>
          <w:p w:rsidR="00655D6E" w:rsidRDefault="00911118">
            <w:pPr>
              <w:rPr>
                <w:rFonts w:ascii="Arial" w:eastAsia="Times New Roman" w:hAnsi="Arial" w:cs="Arial"/>
              </w:rPr>
            </w:pPr>
            <w:r>
              <w:rPr>
                <w:rFonts w:ascii="Arial" w:eastAsia="Times New Roman" w:hAnsi="Arial" w:cs="Arial"/>
              </w:rPr>
              <w:t xml:space="preserve">Developed the NASA Center export compliance program from scratch. Wrote all initial and annual continuation on-line training used by all NASA and contractor personnel responsible for Payload Integration, Launch, Security, Human Resources, and Logistics at the Center.  Most of this training is now in </w:t>
            </w:r>
            <w:r w:rsidR="000B7B13">
              <w:rPr>
                <w:rFonts w:ascii="Arial" w:eastAsia="Times New Roman" w:hAnsi="Arial" w:cs="Arial"/>
              </w:rPr>
              <w:t xml:space="preserve">NASA’s </w:t>
            </w:r>
            <w:r>
              <w:rPr>
                <w:rFonts w:ascii="Arial" w:eastAsia="Times New Roman" w:hAnsi="Arial" w:cs="Arial"/>
              </w:rPr>
              <w:t>SATERN</w:t>
            </w:r>
            <w:r w:rsidR="000B7B13">
              <w:rPr>
                <w:rFonts w:ascii="Arial" w:eastAsia="Times New Roman" w:hAnsi="Arial" w:cs="Arial"/>
              </w:rPr>
              <w:t xml:space="preserve"> training system</w:t>
            </w:r>
            <w:r>
              <w:rPr>
                <w:rFonts w:ascii="Arial" w:eastAsia="Times New Roman" w:hAnsi="Arial" w:cs="Arial"/>
              </w:rPr>
              <w:t>. Produced ISO-9001-2000 - standard process flows for all affected functional areas. Classified an average of 1,700 items per month for disposal.</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3869"/>
        <w:gridCol w:w="3278"/>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Project Leader</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09/1985 - 12/1999</w:t>
            </w:r>
          </w:p>
        </w:tc>
        <w:tc>
          <w:tcPr>
            <w:tcW w:w="0" w:type="auto"/>
            <w:hideMark/>
          </w:tcPr>
          <w:p w:rsidR="00655D6E" w:rsidRDefault="00911118">
            <w:pPr>
              <w:rPr>
                <w:rFonts w:ascii="Arial" w:eastAsia="Times New Roman" w:hAnsi="Arial" w:cs="Arial"/>
              </w:rPr>
            </w:pPr>
            <w:r>
              <w:rPr>
                <w:rFonts w:ascii="Arial" w:eastAsia="Times New Roman" w:hAnsi="Arial" w:cs="Arial"/>
              </w:rPr>
              <w:t>Analytic Services</w:t>
            </w:r>
          </w:p>
        </w:tc>
        <w:tc>
          <w:tcPr>
            <w:tcW w:w="0" w:type="auto"/>
            <w:hideMark/>
          </w:tcPr>
          <w:p w:rsidR="00655D6E" w:rsidRDefault="00911118">
            <w:pPr>
              <w:jc w:val="right"/>
              <w:rPr>
                <w:rFonts w:ascii="Arial" w:eastAsia="Times New Roman" w:hAnsi="Arial" w:cs="Arial"/>
              </w:rPr>
            </w:pPr>
            <w:r>
              <w:rPr>
                <w:rFonts w:ascii="Arial" w:eastAsia="Times New Roman" w:hAnsi="Arial" w:cs="Arial"/>
              </w:rPr>
              <w:t>Arlington, VA</w:t>
            </w:r>
          </w:p>
        </w:tc>
      </w:tr>
      <w:tr w:rsidR="00655D6E">
        <w:trPr>
          <w:tblCellSpacing w:w="7" w:type="dxa"/>
        </w:trPr>
        <w:tc>
          <w:tcPr>
            <w:tcW w:w="0" w:type="auto"/>
            <w:gridSpan w:val="3"/>
            <w:hideMark/>
          </w:tcPr>
          <w:p w:rsidR="00655D6E" w:rsidRDefault="00911118">
            <w:pPr>
              <w:spacing w:after="240"/>
              <w:rPr>
                <w:rFonts w:ascii="Arial" w:eastAsia="Times New Roman" w:hAnsi="Arial" w:cs="Arial"/>
              </w:rPr>
            </w:pPr>
            <w:r>
              <w:rPr>
                <w:rFonts w:ascii="Arial" w:eastAsia="Times New Roman" w:hAnsi="Arial" w:cs="Arial"/>
              </w:rPr>
              <w:t>Built an eight-analyst team to analyze all export license applications sent to the Air Staff’s Secretary of the Air Force for Research, Development, and Acquisition; averaging 1,600 per year and involving over 120 countries.  Employee turnover on my team was 67% per year as other managers would raid my team.  Built a succession of databases and mining programs as each PC generation came along, culminating in fast access to 38,000+ case files in RAID storage and specialized “Sieves” whose level of search engine “Fuzziness” could be specified by analysts for each case. Produced updates for three Air Standards for testing air navigation equipment that are now ISO Standards.  Conducted studies on navigation systems and troop and emergency personnel rations for the Commanders’ Conference, Conference of American Armies.</w:t>
            </w:r>
          </w:p>
        </w:tc>
      </w:tr>
    </w:tbl>
    <w:p w:rsidR="00655D6E" w:rsidRDefault="00655D6E">
      <w:pPr>
        <w:rPr>
          <w:rFonts w:eastAsia="Times New Roman"/>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3707"/>
        <w:gridCol w:w="3440"/>
      </w:tblGrid>
      <w:tr w:rsidR="00655D6E">
        <w:trPr>
          <w:tblCellSpacing w:w="7" w:type="dxa"/>
        </w:trPr>
        <w:tc>
          <w:tcPr>
            <w:tcW w:w="0" w:type="auto"/>
            <w:gridSpan w:val="3"/>
            <w:vAlign w:val="center"/>
            <w:hideMark/>
          </w:tcPr>
          <w:p w:rsidR="00655D6E" w:rsidRDefault="00911118">
            <w:pPr>
              <w:rPr>
                <w:rFonts w:ascii="Arial" w:eastAsia="Times New Roman" w:hAnsi="Arial" w:cs="Arial"/>
              </w:rPr>
            </w:pPr>
            <w:r>
              <w:rPr>
                <w:rStyle w:val="Strong"/>
                <w:rFonts w:ascii="Arial" w:eastAsia="Times New Roman" w:hAnsi="Arial" w:cs="Arial"/>
              </w:rPr>
              <w:t>Air Weapons Controller - ECCM Operations Officer -</w:t>
            </w:r>
          </w:p>
        </w:tc>
      </w:tr>
      <w:tr w:rsidR="00655D6E">
        <w:trPr>
          <w:tblCellSpacing w:w="7" w:type="dxa"/>
        </w:trPr>
        <w:tc>
          <w:tcPr>
            <w:tcW w:w="1250" w:type="pct"/>
            <w:hideMark/>
          </w:tcPr>
          <w:p w:rsidR="00655D6E" w:rsidRDefault="00911118">
            <w:pPr>
              <w:rPr>
                <w:rFonts w:ascii="Arial" w:eastAsia="Times New Roman" w:hAnsi="Arial" w:cs="Arial"/>
              </w:rPr>
            </w:pPr>
            <w:r>
              <w:rPr>
                <w:rFonts w:ascii="Arial" w:eastAsia="Times New Roman" w:hAnsi="Arial" w:cs="Arial"/>
              </w:rPr>
              <w:t>09/1965 - 09/1985</w:t>
            </w:r>
          </w:p>
        </w:tc>
        <w:tc>
          <w:tcPr>
            <w:tcW w:w="0" w:type="auto"/>
            <w:hideMark/>
          </w:tcPr>
          <w:p w:rsidR="00655D6E" w:rsidRDefault="00911118">
            <w:pPr>
              <w:rPr>
                <w:rFonts w:ascii="Arial" w:eastAsia="Times New Roman" w:hAnsi="Arial" w:cs="Arial"/>
              </w:rPr>
            </w:pPr>
            <w:r>
              <w:rPr>
                <w:rFonts w:ascii="Arial" w:eastAsia="Times New Roman" w:hAnsi="Arial" w:cs="Arial"/>
              </w:rPr>
              <w:t>United States Air Force</w:t>
            </w:r>
          </w:p>
        </w:tc>
        <w:tc>
          <w:tcPr>
            <w:tcW w:w="0" w:type="auto"/>
            <w:hideMark/>
          </w:tcPr>
          <w:p w:rsidR="00655D6E" w:rsidRDefault="00911118">
            <w:pPr>
              <w:jc w:val="right"/>
              <w:rPr>
                <w:rFonts w:ascii="Arial" w:eastAsia="Times New Roman" w:hAnsi="Arial" w:cs="Arial"/>
              </w:rPr>
            </w:pPr>
            <w:proofErr w:type="spellStart"/>
            <w:r>
              <w:rPr>
                <w:rFonts w:ascii="Arial" w:eastAsia="Times New Roman" w:hAnsi="Arial" w:cs="Arial"/>
              </w:rPr>
              <w:t>Hanscom</w:t>
            </w:r>
            <w:proofErr w:type="spellEnd"/>
            <w:r>
              <w:rPr>
                <w:rFonts w:ascii="Arial" w:eastAsia="Times New Roman" w:hAnsi="Arial" w:cs="Arial"/>
              </w:rPr>
              <w:t xml:space="preserve"> AFB, MA</w:t>
            </w:r>
          </w:p>
        </w:tc>
      </w:tr>
      <w:tr w:rsidR="00655D6E">
        <w:trPr>
          <w:tblCellSpacing w:w="7" w:type="dxa"/>
        </w:trPr>
        <w:tc>
          <w:tcPr>
            <w:tcW w:w="0" w:type="auto"/>
            <w:gridSpan w:val="3"/>
            <w:hideMark/>
          </w:tcPr>
          <w:p w:rsidR="00655D6E" w:rsidRDefault="00911118" w:rsidP="009C1EC7">
            <w:pPr>
              <w:rPr>
                <w:rFonts w:ascii="Arial" w:eastAsia="Times New Roman" w:hAnsi="Arial" w:cs="Arial"/>
              </w:rPr>
            </w:pPr>
            <w:r>
              <w:rPr>
                <w:rFonts w:ascii="Arial" w:eastAsia="Times New Roman" w:hAnsi="Arial" w:cs="Arial"/>
              </w:rPr>
              <w:t xml:space="preserve">I served as an Air weapons Controller; i.e., as a command, control, communications specialist throughout my career.  For three years, I was the top Electronic Counter-Countermeasures Officer in the U.S. and Canadian Armed Forces.  I served three tours in NATO, one in Vietnam, and nine years in NORAD assignments.  When we were preparing the Joint STARS system for engineering and manufacturing development at </w:t>
            </w:r>
            <w:proofErr w:type="spellStart"/>
            <w:r>
              <w:rPr>
                <w:rFonts w:ascii="Arial" w:eastAsia="Times New Roman" w:hAnsi="Arial" w:cs="Arial"/>
              </w:rPr>
              <w:t>Hanscom</w:t>
            </w:r>
            <w:proofErr w:type="spellEnd"/>
            <w:r>
              <w:rPr>
                <w:rFonts w:ascii="Arial" w:eastAsia="Times New Roman" w:hAnsi="Arial" w:cs="Arial"/>
              </w:rPr>
              <w:t xml:space="preserve"> in the mid-1980s, I managed the system simulation task.  We simulated the earth’s surface, the atmosphere, various sets of targets, </w:t>
            </w:r>
            <w:proofErr w:type="gramStart"/>
            <w:r>
              <w:rPr>
                <w:rFonts w:ascii="Arial" w:eastAsia="Times New Roman" w:hAnsi="Arial" w:cs="Arial"/>
              </w:rPr>
              <w:t>the</w:t>
            </w:r>
            <w:proofErr w:type="gramEnd"/>
            <w:r>
              <w:rPr>
                <w:rFonts w:ascii="Arial" w:eastAsia="Times New Roman" w:hAnsi="Arial" w:cs="Arial"/>
              </w:rPr>
              <w:t xml:space="preserve"> radar, and the command, control arrangements for the system: 360,000 lines of code in all.  During 1984-1985, </w:t>
            </w:r>
            <w:r w:rsidR="000B7B13">
              <w:rPr>
                <w:rFonts w:ascii="Arial" w:eastAsia="Times New Roman" w:hAnsi="Arial" w:cs="Arial"/>
              </w:rPr>
              <w:t>w</w:t>
            </w:r>
            <w:r>
              <w:rPr>
                <w:rFonts w:ascii="Arial" w:eastAsia="Times New Roman" w:hAnsi="Arial" w:cs="Arial"/>
              </w:rPr>
              <w:t>e de-bugged the code and replaced 10%</w:t>
            </w:r>
            <w:r w:rsidR="009C1EC7">
              <w:rPr>
                <w:rFonts w:ascii="Arial" w:eastAsia="Times New Roman" w:hAnsi="Arial" w:cs="Arial"/>
              </w:rPr>
              <w:t xml:space="preserve">.  </w:t>
            </w:r>
            <w:r>
              <w:rPr>
                <w:rFonts w:ascii="Arial" w:eastAsia="Times New Roman" w:hAnsi="Arial" w:cs="Arial"/>
              </w:rPr>
              <w:t xml:space="preserve"> </w:t>
            </w:r>
            <w:r>
              <w:rPr>
                <w:rFonts w:ascii="Arial" w:eastAsia="Times New Roman" w:hAnsi="Arial" w:cs="Arial"/>
              </w:rPr>
              <w:lastRenderedPageBreak/>
              <w:t>One of my tasks was to prevent “Requirements creep” from the contractors as well as the users.  We used the PAR Corporation scheme for configuration control.  The system’s subsequent performance in combat speaks for the way we did our job back then.</w:t>
            </w:r>
          </w:p>
        </w:tc>
      </w:tr>
    </w:tbl>
    <w:p w:rsidR="00655D6E" w:rsidRDefault="00655D6E">
      <w:pPr>
        <w:spacing w:after="240"/>
        <w:rPr>
          <w:rFonts w:eastAsia="Times New Roman"/>
        </w:rPr>
      </w:pPr>
    </w:p>
    <w:p w:rsidR="00655D6E" w:rsidRDefault="00911118">
      <w:pPr>
        <w:rPr>
          <w:rFonts w:ascii="Arial" w:eastAsia="Times New Roman" w:hAnsi="Arial" w:cs="Arial"/>
          <w:sz w:val="27"/>
          <w:szCs w:val="27"/>
        </w:rPr>
      </w:pPr>
      <w:r>
        <w:rPr>
          <w:rStyle w:val="Strong"/>
          <w:rFonts w:ascii="Arial" w:eastAsia="Times New Roman" w:hAnsi="Arial" w:cs="Arial"/>
          <w:sz w:val="27"/>
          <w:szCs w:val="27"/>
        </w:rPr>
        <w:t>Education and Training</w:t>
      </w:r>
      <w:r>
        <w:rPr>
          <w:rFonts w:ascii="Arial" w:eastAsia="Times New Roman" w:hAnsi="Arial" w:cs="Arial"/>
          <w:sz w:val="27"/>
          <w:szCs w:val="27"/>
        </w:rPr>
        <w:t xml:space="preserve"> </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4802"/>
        <w:gridCol w:w="2825"/>
        <w:gridCol w:w="1911"/>
      </w:tblGrid>
      <w:tr w:rsidR="00655D6E">
        <w:trPr>
          <w:tblCellSpacing w:w="7" w:type="dxa"/>
        </w:trPr>
        <w:tc>
          <w:tcPr>
            <w:tcW w:w="0" w:type="auto"/>
            <w:hideMark/>
          </w:tcPr>
          <w:p w:rsidR="00655D6E" w:rsidRDefault="00911118">
            <w:pPr>
              <w:rPr>
                <w:rFonts w:ascii="Arial" w:eastAsia="Times New Roman" w:hAnsi="Arial" w:cs="Arial"/>
              </w:rPr>
            </w:pPr>
            <w:r>
              <w:rPr>
                <w:rStyle w:val="Strong"/>
                <w:rFonts w:ascii="Arial" w:eastAsia="Times New Roman" w:hAnsi="Arial" w:cs="Arial"/>
              </w:rPr>
              <w:t>Issuing Institution</w:t>
            </w:r>
          </w:p>
        </w:tc>
        <w:tc>
          <w:tcPr>
            <w:tcW w:w="0" w:type="auto"/>
            <w:hideMark/>
          </w:tcPr>
          <w:p w:rsidR="00655D6E" w:rsidRDefault="00911118">
            <w:pPr>
              <w:rPr>
                <w:rFonts w:ascii="Arial" w:eastAsia="Times New Roman" w:hAnsi="Arial" w:cs="Arial"/>
              </w:rPr>
            </w:pPr>
            <w:r>
              <w:rPr>
                <w:rStyle w:val="Strong"/>
                <w:rFonts w:ascii="Arial" w:eastAsia="Times New Roman" w:hAnsi="Arial" w:cs="Arial"/>
              </w:rPr>
              <w:t>Qualification</w:t>
            </w:r>
          </w:p>
        </w:tc>
        <w:tc>
          <w:tcPr>
            <w:tcW w:w="0" w:type="auto"/>
            <w:hideMark/>
          </w:tcPr>
          <w:p w:rsidR="00655D6E" w:rsidRDefault="00911118">
            <w:pPr>
              <w:rPr>
                <w:rFonts w:ascii="Arial" w:eastAsia="Times New Roman" w:hAnsi="Arial" w:cs="Arial"/>
              </w:rPr>
            </w:pPr>
            <w:r>
              <w:rPr>
                <w:rStyle w:val="Strong"/>
                <w:rFonts w:ascii="Arial" w:eastAsia="Times New Roman" w:hAnsi="Arial" w:cs="Arial"/>
              </w:rPr>
              <w:t>Course of Study</w:t>
            </w:r>
          </w:p>
        </w:tc>
      </w:tr>
      <w:tr w:rsidR="00655D6E">
        <w:trPr>
          <w:tblCellSpacing w:w="7" w:type="dxa"/>
        </w:trPr>
        <w:tc>
          <w:tcPr>
            <w:tcW w:w="0" w:type="auto"/>
            <w:hideMark/>
          </w:tcPr>
          <w:p w:rsidR="00655D6E" w:rsidRDefault="00086DFA">
            <w:pPr>
              <w:rPr>
                <w:rFonts w:ascii="Arial" w:eastAsia="Times New Roman" w:hAnsi="Arial" w:cs="Arial"/>
              </w:rPr>
            </w:pPr>
            <w:r>
              <w:rPr>
                <w:rFonts w:ascii="Arial" w:eastAsia="Times New Roman" w:hAnsi="Arial" w:cs="Arial"/>
              </w:rPr>
              <w:t xml:space="preserve">Defense </w:t>
            </w:r>
            <w:r w:rsidR="00911118">
              <w:rPr>
                <w:rFonts w:ascii="Arial" w:eastAsia="Times New Roman" w:hAnsi="Arial" w:cs="Arial"/>
              </w:rPr>
              <w:t>Institute for Foreign Assistance Managem</w:t>
            </w:r>
            <w:r>
              <w:rPr>
                <w:rFonts w:ascii="Arial" w:eastAsia="Times New Roman" w:hAnsi="Arial" w:cs="Arial"/>
              </w:rPr>
              <w:t>ent</w:t>
            </w:r>
          </w:p>
        </w:tc>
        <w:tc>
          <w:tcPr>
            <w:tcW w:w="0" w:type="auto"/>
            <w:hideMark/>
          </w:tcPr>
          <w:p w:rsidR="00655D6E" w:rsidRDefault="00911118">
            <w:pPr>
              <w:rPr>
                <w:rFonts w:ascii="Arial" w:eastAsia="Times New Roman" w:hAnsi="Arial" w:cs="Arial"/>
              </w:rPr>
            </w:pPr>
            <w:r>
              <w:rPr>
                <w:rFonts w:ascii="Arial" w:eastAsia="Times New Roman" w:hAnsi="Arial" w:cs="Arial"/>
              </w:rPr>
              <w:t>Vocational School Certificate</w:t>
            </w:r>
          </w:p>
        </w:tc>
        <w:tc>
          <w:tcPr>
            <w:tcW w:w="0" w:type="auto"/>
            <w:hideMark/>
          </w:tcPr>
          <w:p w:rsidR="00655D6E" w:rsidRDefault="00911118">
            <w:pPr>
              <w:rPr>
                <w:rFonts w:ascii="Arial" w:eastAsia="Times New Roman" w:hAnsi="Arial" w:cs="Arial"/>
              </w:rPr>
            </w:pPr>
            <w:r>
              <w:rPr>
                <w:rFonts w:ascii="Arial" w:eastAsia="Times New Roman" w:hAnsi="Arial" w:cs="Arial"/>
              </w:rPr>
              <w:t>Management</w:t>
            </w:r>
          </w:p>
        </w:tc>
      </w:tr>
      <w:tr w:rsidR="00655D6E">
        <w:trPr>
          <w:tblCellSpacing w:w="7" w:type="dxa"/>
        </w:trPr>
        <w:tc>
          <w:tcPr>
            <w:tcW w:w="0" w:type="auto"/>
            <w:hideMark/>
          </w:tcPr>
          <w:p w:rsidR="00655D6E" w:rsidRDefault="00911118">
            <w:pPr>
              <w:rPr>
                <w:rFonts w:ascii="Arial" w:eastAsia="Times New Roman" w:hAnsi="Arial" w:cs="Arial"/>
              </w:rPr>
            </w:pPr>
            <w:r>
              <w:rPr>
                <w:rFonts w:ascii="Arial" w:eastAsia="Times New Roman" w:hAnsi="Arial" w:cs="Arial"/>
              </w:rPr>
              <w:t>Viterbi Institute University of Southern</w:t>
            </w:r>
          </w:p>
        </w:tc>
        <w:tc>
          <w:tcPr>
            <w:tcW w:w="0" w:type="auto"/>
            <w:hideMark/>
          </w:tcPr>
          <w:p w:rsidR="00655D6E" w:rsidRDefault="00911118">
            <w:pPr>
              <w:rPr>
                <w:rFonts w:ascii="Arial" w:eastAsia="Times New Roman" w:hAnsi="Arial" w:cs="Arial"/>
              </w:rPr>
            </w:pPr>
            <w:r>
              <w:rPr>
                <w:rFonts w:ascii="Arial" w:eastAsia="Times New Roman" w:hAnsi="Arial" w:cs="Arial"/>
              </w:rPr>
              <w:t>Master's Degree</w:t>
            </w:r>
          </w:p>
        </w:tc>
        <w:tc>
          <w:tcPr>
            <w:tcW w:w="0" w:type="auto"/>
            <w:hideMark/>
          </w:tcPr>
          <w:p w:rsidR="00655D6E" w:rsidRDefault="00911118">
            <w:pPr>
              <w:rPr>
                <w:rFonts w:ascii="Arial" w:eastAsia="Times New Roman" w:hAnsi="Arial" w:cs="Arial"/>
              </w:rPr>
            </w:pPr>
            <w:r>
              <w:rPr>
                <w:rFonts w:ascii="Arial" w:eastAsia="Times New Roman" w:hAnsi="Arial" w:cs="Arial"/>
              </w:rPr>
              <w:t>Sciences</w:t>
            </w:r>
          </w:p>
        </w:tc>
      </w:tr>
      <w:tr w:rsidR="00655D6E">
        <w:trPr>
          <w:tblCellSpacing w:w="7" w:type="dxa"/>
        </w:trPr>
        <w:tc>
          <w:tcPr>
            <w:tcW w:w="0" w:type="auto"/>
            <w:hideMark/>
          </w:tcPr>
          <w:p w:rsidR="00655D6E" w:rsidRDefault="00911118">
            <w:pPr>
              <w:rPr>
                <w:rFonts w:ascii="Arial" w:eastAsia="Times New Roman" w:hAnsi="Arial" w:cs="Arial"/>
              </w:rPr>
            </w:pPr>
            <w:r>
              <w:rPr>
                <w:rFonts w:ascii="Arial" w:eastAsia="Times New Roman" w:hAnsi="Arial" w:cs="Arial"/>
              </w:rPr>
              <w:t>Hobart College</w:t>
            </w:r>
          </w:p>
        </w:tc>
        <w:tc>
          <w:tcPr>
            <w:tcW w:w="0" w:type="auto"/>
            <w:hideMark/>
          </w:tcPr>
          <w:p w:rsidR="00655D6E" w:rsidRDefault="00911118">
            <w:pPr>
              <w:rPr>
                <w:rFonts w:ascii="Arial" w:eastAsia="Times New Roman" w:hAnsi="Arial" w:cs="Arial"/>
              </w:rPr>
            </w:pPr>
            <w:r>
              <w:rPr>
                <w:rFonts w:ascii="Arial" w:eastAsia="Times New Roman" w:hAnsi="Arial" w:cs="Arial"/>
              </w:rPr>
              <w:t>Bachelor's Degree</w:t>
            </w:r>
          </w:p>
        </w:tc>
        <w:tc>
          <w:tcPr>
            <w:tcW w:w="0" w:type="auto"/>
            <w:hideMark/>
          </w:tcPr>
          <w:p w:rsidR="00655D6E" w:rsidRDefault="00911118">
            <w:pPr>
              <w:rPr>
                <w:rFonts w:ascii="Arial" w:eastAsia="Times New Roman" w:hAnsi="Arial" w:cs="Arial"/>
              </w:rPr>
            </w:pPr>
            <w:r>
              <w:rPr>
                <w:rFonts w:ascii="Arial" w:eastAsia="Times New Roman" w:hAnsi="Arial" w:cs="Arial"/>
              </w:rPr>
              <w:t>European History</w:t>
            </w:r>
          </w:p>
        </w:tc>
      </w:tr>
    </w:tbl>
    <w:p w:rsidR="00655D6E" w:rsidRDefault="00655D6E">
      <w:pPr>
        <w:spacing w:after="240"/>
        <w:rPr>
          <w:rFonts w:eastAsia="Times New Roman"/>
        </w:rPr>
      </w:pPr>
    </w:p>
    <w:p w:rsidR="00655D6E" w:rsidRDefault="00911118">
      <w:pPr>
        <w:rPr>
          <w:rFonts w:ascii="Arial" w:eastAsia="Times New Roman" w:hAnsi="Arial" w:cs="Arial"/>
          <w:sz w:val="27"/>
          <w:szCs w:val="27"/>
        </w:rPr>
      </w:pPr>
      <w:r>
        <w:rPr>
          <w:rStyle w:val="Strong"/>
          <w:rFonts w:ascii="Arial" w:eastAsia="Times New Roman" w:hAnsi="Arial" w:cs="Arial"/>
          <w:sz w:val="27"/>
          <w:szCs w:val="27"/>
        </w:rPr>
        <w:t>Occupational Licenses &amp; Certificates</w:t>
      </w:r>
      <w:r>
        <w:rPr>
          <w:rFonts w:ascii="Arial" w:eastAsia="Times New Roman" w:hAnsi="Arial" w:cs="Arial"/>
          <w:sz w:val="27"/>
          <w:szCs w:val="27"/>
        </w:rPr>
        <w:t xml:space="preserve"> </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448"/>
        <w:gridCol w:w="2321"/>
        <w:gridCol w:w="2381"/>
        <w:gridCol w:w="2388"/>
      </w:tblGrid>
      <w:tr w:rsidR="00655D6E">
        <w:trPr>
          <w:tblCellSpacing w:w="7" w:type="dxa"/>
        </w:trPr>
        <w:tc>
          <w:tcPr>
            <w:tcW w:w="0" w:type="auto"/>
            <w:hideMark/>
          </w:tcPr>
          <w:p w:rsidR="00655D6E" w:rsidRDefault="00911118">
            <w:pPr>
              <w:rPr>
                <w:rFonts w:ascii="Arial" w:eastAsia="Times New Roman" w:hAnsi="Arial" w:cs="Arial"/>
              </w:rPr>
            </w:pPr>
            <w:r>
              <w:rPr>
                <w:rStyle w:val="Strong"/>
                <w:rFonts w:ascii="Arial" w:eastAsia="Times New Roman" w:hAnsi="Arial" w:cs="Arial"/>
              </w:rPr>
              <w:t>Certification Title</w:t>
            </w:r>
          </w:p>
        </w:tc>
        <w:tc>
          <w:tcPr>
            <w:tcW w:w="0" w:type="auto"/>
            <w:hideMark/>
          </w:tcPr>
          <w:p w:rsidR="00655D6E" w:rsidRDefault="00911118">
            <w:pPr>
              <w:rPr>
                <w:rFonts w:ascii="Arial" w:eastAsia="Times New Roman" w:hAnsi="Arial" w:cs="Arial"/>
              </w:rPr>
            </w:pPr>
            <w:r>
              <w:rPr>
                <w:rStyle w:val="Strong"/>
                <w:rFonts w:ascii="Arial" w:eastAsia="Times New Roman" w:hAnsi="Arial" w:cs="Arial"/>
              </w:rPr>
              <w:t>Issuing Organization</w:t>
            </w:r>
          </w:p>
        </w:tc>
        <w:tc>
          <w:tcPr>
            <w:tcW w:w="1250" w:type="pct"/>
            <w:hideMark/>
          </w:tcPr>
          <w:p w:rsidR="00655D6E" w:rsidRDefault="00911118">
            <w:pPr>
              <w:rPr>
                <w:rFonts w:ascii="Arial" w:eastAsia="Times New Roman" w:hAnsi="Arial" w:cs="Arial"/>
              </w:rPr>
            </w:pPr>
            <w:r>
              <w:rPr>
                <w:rStyle w:val="Strong"/>
                <w:rFonts w:ascii="Arial" w:eastAsia="Times New Roman" w:hAnsi="Arial" w:cs="Arial"/>
              </w:rPr>
              <w:t>Completion Date</w:t>
            </w:r>
          </w:p>
        </w:tc>
        <w:tc>
          <w:tcPr>
            <w:tcW w:w="1250" w:type="pct"/>
            <w:hideMark/>
          </w:tcPr>
          <w:p w:rsidR="00655D6E" w:rsidRDefault="00911118">
            <w:pPr>
              <w:rPr>
                <w:rFonts w:ascii="Arial" w:eastAsia="Times New Roman" w:hAnsi="Arial" w:cs="Arial"/>
              </w:rPr>
            </w:pPr>
            <w:r>
              <w:rPr>
                <w:rStyle w:val="Strong"/>
                <w:rFonts w:ascii="Arial" w:eastAsia="Times New Roman" w:hAnsi="Arial" w:cs="Arial"/>
              </w:rPr>
              <w:t>Expiration Date</w:t>
            </w:r>
          </w:p>
        </w:tc>
      </w:tr>
      <w:tr w:rsidR="00655D6E">
        <w:trPr>
          <w:tblCellSpacing w:w="7" w:type="dxa"/>
        </w:trPr>
        <w:tc>
          <w:tcPr>
            <w:tcW w:w="0" w:type="auto"/>
            <w:hideMark/>
          </w:tcPr>
          <w:p w:rsidR="00655D6E" w:rsidRDefault="00911118">
            <w:pPr>
              <w:rPr>
                <w:rFonts w:ascii="Arial" w:eastAsia="Times New Roman" w:hAnsi="Arial" w:cs="Arial"/>
              </w:rPr>
            </w:pPr>
            <w:r>
              <w:rPr>
                <w:rFonts w:ascii="Arial" w:eastAsia="Times New Roman" w:hAnsi="Arial" w:cs="Arial"/>
              </w:rPr>
              <w:t>Certified U.S. Export Compliance Officer</w:t>
            </w:r>
          </w:p>
        </w:tc>
        <w:tc>
          <w:tcPr>
            <w:tcW w:w="0" w:type="auto"/>
            <w:hideMark/>
          </w:tcPr>
          <w:p w:rsidR="00655D6E" w:rsidRDefault="00911118">
            <w:pPr>
              <w:rPr>
                <w:rFonts w:ascii="Arial" w:eastAsia="Times New Roman" w:hAnsi="Arial" w:cs="Arial"/>
              </w:rPr>
            </w:pPr>
            <w:r>
              <w:rPr>
                <w:rFonts w:ascii="Arial" w:eastAsia="Times New Roman" w:hAnsi="Arial" w:cs="Arial"/>
              </w:rPr>
              <w:t>International Import-Export Institute</w:t>
            </w:r>
          </w:p>
        </w:tc>
        <w:tc>
          <w:tcPr>
            <w:tcW w:w="1250" w:type="pct"/>
            <w:hideMark/>
          </w:tcPr>
          <w:p w:rsidR="00655D6E" w:rsidRDefault="00911118">
            <w:pPr>
              <w:rPr>
                <w:rFonts w:ascii="Arial" w:eastAsia="Times New Roman" w:hAnsi="Arial" w:cs="Arial"/>
              </w:rPr>
            </w:pPr>
            <w:r>
              <w:rPr>
                <w:rFonts w:ascii="Arial" w:eastAsia="Times New Roman" w:hAnsi="Arial" w:cs="Arial"/>
              </w:rPr>
              <w:t>10/2004</w:t>
            </w:r>
          </w:p>
        </w:tc>
        <w:tc>
          <w:tcPr>
            <w:tcW w:w="1250" w:type="pct"/>
            <w:hideMark/>
          </w:tcPr>
          <w:p w:rsidR="00655D6E" w:rsidRDefault="00911118">
            <w:pPr>
              <w:rPr>
                <w:rFonts w:ascii="Arial" w:eastAsia="Times New Roman" w:hAnsi="Arial" w:cs="Arial"/>
              </w:rPr>
            </w:pPr>
            <w:r>
              <w:rPr>
                <w:rFonts w:ascii="Arial" w:eastAsia="Times New Roman" w:hAnsi="Arial" w:cs="Arial"/>
              </w:rPr>
              <w:t>11/2012</w:t>
            </w:r>
          </w:p>
        </w:tc>
      </w:tr>
    </w:tbl>
    <w:p w:rsidR="00655D6E" w:rsidRDefault="00655D6E">
      <w:pPr>
        <w:spacing w:after="240"/>
        <w:rPr>
          <w:rFonts w:eastAsia="Times New Roman"/>
        </w:rPr>
      </w:pPr>
    </w:p>
    <w:p w:rsidR="00655D6E" w:rsidRDefault="00911118">
      <w:pPr>
        <w:rPr>
          <w:rFonts w:ascii="Arial" w:eastAsia="Times New Roman" w:hAnsi="Arial" w:cs="Arial"/>
          <w:sz w:val="27"/>
          <w:szCs w:val="27"/>
        </w:rPr>
      </w:pPr>
      <w:r>
        <w:rPr>
          <w:rStyle w:val="Strong"/>
          <w:rFonts w:ascii="Arial" w:eastAsia="Times New Roman" w:hAnsi="Arial" w:cs="Arial"/>
          <w:sz w:val="27"/>
          <w:szCs w:val="27"/>
        </w:rPr>
        <w:t>Honors &amp; Activities</w:t>
      </w:r>
      <w:r>
        <w:rPr>
          <w:rFonts w:ascii="Arial" w:eastAsia="Times New Roman" w:hAnsi="Arial" w:cs="Arial"/>
          <w:sz w:val="27"/>
          <w:szCs w:val="27"/>
        </w:rPr>
        <w:t xml:space="preserve"> </w:t>
      </w:r>
    </w:p>
    <w:p w:rsidR="00086DFA" w:rsidRDefault="00911118">
      <w:pPr>
        <w:rPr>
          <w:rFonts w:ascii="Arial" w:eastAsia="Times New Roman" w:hAnsi="Arial" w:cs="Arial"/>
        </w:rPr>
      </w:pPr>
      <w:proofErr w:type="gramStart"/>
      <w:r>
        <w:rPr>
          <w:rFonts w:ascii="Arial" w:eastAsia="Times New Roman" w:hAnsi="Arial" w:cs="Arial"/>
        </w:rPr>
        <w:t>Associate Fellow, American Institute of Aeronautics and Astronautics, 199</w:t>
      </w:r>
      <w:r w:rsidR="00086DFA">
        <w:rPr>
          <w:rFonts w:ascii="Arial" w:eastAsia="Times New Roman" w:hAnsi="Arial" w:cs="Arial"/>
        </w:rPr>
        <w:t>4</w:t>
      </w:r>
      <w:r>
        <w:rPr>
          <w:rFonts w:ascii="Arial" w:eastAsia="Times New Roman" w:hAnsi="Arial" w:cs="Arial"/>
        </w:rPr>
        <w:t>.</w:t>
      </w:r>
      <w:proofErr w:type="gramEnd"/>
      <w:r>
        <w:rPr>
          <w:rFonts w:ascii="Arial" w:eastAsia="Times New Roman" w:hAnsi="Arial" w:cs="Arial"/>
        </w:rPr>
        <w:t xml:space="preserve"> </w:t>
      </w:r>
    </w:p>
    <w:p w:rsidR="00086DFA" w:rsidRDefault="00086DFA" w:rsidP="00086DFA">
      <w:pPr>
        <w:rPr>
          <w:rFonts w:ascii="Arial" w:eastAsia="Times New Roman" w:hAnsi="Arial" w:cs="Arial"/>
        </w:rPr>
      </w:pPr>
      <w:proofErr w:type="gramStart"/>
      <w:r>
        <w:rPr>
          <w:rFonts w:ascii="Arial" w:eastAsia="Times New Roman" w:hAnsi="Arial" w:cs="Arial"/>
        </w:rPr>
        <w:t>President ,</w:t>
      </w:r>
      <w:proofErr w:type="gramEnd"/>
      <w:r>
        <w:rPr>
          <w:rFonts w:ascii="Arial" w:eastAsia="Times New Roman" w:hAnsi="Arial" w:cs="Arial"/>
        </w:rPr>
        <w:t xml:space="preserve"> Washington DC Chapter, Institute of Navigation, 1989. </w:t>
      </w:r>
    </w:p>
    <w:p w:rsidR="00086DFA" w:rsidRDefault="00086DFA" w:rsidP="00086DFA">
      <w:pPr>
        <w:rPr>
          <w:rFonts w:ascii="Arial" w:eastAsia="Times New Roman" w:hAnsi="Arial" w:cs="Arial"/>
        </w:rPr>
      </w:pPr>
      <w:proofErr w:type="gramStart"/>
      <w:r>
        <w:rPr>
          <w:rFonts w:ascii="Arial" w:eastAsia="Times New Roman" w:hAnsi="Arial" w:cs="Arial"/>
        </w:rPr>
        <w:t>President, District of Columbia Council of Engineering and Architectural Societies, 1997-8.</w:t>
      </w:r>
      <w:proofErr w:type="gramEnd"/>
      <w:r>
        <w:rPr>
          <w:rFonts w:ascii="Arial" w:eastAsia="Times New Roman" w:hAnsi="Arial" w:cs="Arial"/>
        </w:rPr>
        <w:t xml:space="preserve"> </w:t>
      </w:r>
    </w:p>
    <w:p w:rsidR="00086DFA" w:rsidRDefault="00086DFA" w:rsidP="00086DFA">
      <w:pPr>
        <w:rPr>
          <w:rFonts w:ascii="Arial" w:eastAsia="Times New Roman" w:hAnsi="Arial" w:cs="Arial"/>
        </w:rPr>
      </w:pPr>
      <w:r>
        <w:rPr>
          <w:rFonts w:ascii="Arial" w:eastAsia="Times New Roman" w:hAnsi="Arial" w:cs="Arial"/>
        </w:rPr>
        <w:t xml:space="preserve">President, Space Coast World Trade Council, 2004-5. </w:t>
      </w:r>
    </w:p>
    <w:p w:rsidR="00086DFA" w:rsidRDefault="00911118" w:rsidP="00086DFA">
      <w:pPr>
        <w:rPr>
          <w:rFonts w:ascii="Arial" w:eastAsia="Times New Roman" w:hAnsi="Arial" w:cs="Arial"/>
        </w:rPr>
      </w:pPr>
      <w:r>
        <w:rPr>
          <w:rFonts w:ascii="Arial" w:eastAsia="Times New Roman" w:hAnsi="Arial" w:cs="Arial"/>
        </w:rPr>
        <w:t>Director, Academy of International Business, Cocoa Beach Jr</w:t>
      </w:r>
      <w:proofErr w:type="gramStart"/>
      <w:r>
        <w:rPr>
          <w:rFonts w:ascii="Arial" w:eastAsia="Times New Roman" w:hAnsi="Arial" w:cs="Arial"/>
        </w:rPr>
        <w:t>./</w:t>
      </w:r>
      <w:proofErr w:type="gramEnd"/>
      <w:r>
        <w:rPr>
          <w:rFonts w:ascii="Arial" w:eastAsia="Times New Roman" w:hAnsi="Arial" w:cs="Arial"/>
        </w:rPr>
        <w:t>Sr. High School, 2005-Present.</w:t>
      </w:r>
    </w:p>
    <w:p w:rsidR="00086DFA" w:rsidRDefault="00086DFA" w:rsidP="00086DFA">
      <w:pPr>
        <w:rPr>
          <w:rFonts w:ascii="Arial" w:eastAsia="Times New Roman" w:hAnsi="Arial" w:cs="Arial"/>
        </w:rPr>
      </w:pPr>
      <w:proofErr w:type="gramStart"/>
      <w:r>
        <w:rPr>
          <w:rFonts w:ascii="Arial" w:eastAsia="Times New Roman" w:hAnsi="Arial" w:cs="Arial"/>
        </w:rPr>
        <w:t>President, Cocoa Beach Daybreak Rotary Club, 2011-2012.</w:t>
      </w:r>
      <w:proofErr w:type="gramEnd"/>
    </w:p>
    <w:p w:rsidR="00655D6E" w:rsidRPr="00086DFA" w:rsidRDefault="00911118" w:rsidP="00086DFA">
      <w:pPr>
        <w:rPr>
          <w:rFonts w:ascii="Arial" w:eastAsia="Times New Roman" w:hAnsi="Arial" w:cs="Arial"/>
        </w:rPr>
      </w:pPr>
      <w:r>
        <w:rPr>
          <w:rFonts w:ascii="Arial" w:eastAsia="Times New Roman" w:hAnsi="Arial" w:cs="Arial"/>
        </w:rPr>
        <w:t xml:space="preserve"> </w:t>
      </w:r>
    </w:p>
    <w:p w:rsidR="00655D6E" w:rsidRDefault="00911118">
      <w:pPr>
        <w:rPr>
          <w:rFonts w:ascii="Arial" w:eastAsia="Times New Roman" w:hAnsi="Arial" w:cs="Arial"/>
          <w:sz w:val="27"/>
          <w:szCs w:val="27"/>
        </w:rPr>
      </w:pPr>
      <w:r>
        <w:rPr>
          <w:rStyle w:val="Strong"/>
          <w:rFonts w:ascii="Arial" w:eastAsia="Times New Roman" w:hAnsi="Arial" w:cs="Arial"/>
          <w:sz w:val="27"/>
          <w:szCs w:val="27"/>
        </w:rPr>
        <w:t>Additional Information</w:t>
      </w:r>
      <w:r>
        <w:rPr>
          <w:rFonts w:ascii="Arial" w:eastAsia="Times New Roman" w:hAnsi="Arial" w:cs="Arial"/>
          <w:sz w:val="27"/>
          <w:szCs w:val="27"/>
        </w:rPr>
        <w:t xml:space="preserve"> </w:t>
      </w:r>
    </w:p>
    <w:p w:rsidR="00655D6E" w:rsidRDefault="00911118">
      <w:pPr>
        <w:rPr>
          <w:rFonts w:ascii="Arial" w:eastAsia="Times New Roman" w:hAnsi="Arial" w:cs="Arial"/>
        </w:rPr>
      </w:pPr>
      <w:r>
        <w:rPr>
          <w:rFonts w:ascii="Arial" w:eastAsia="Times New Roman" w:hAnsi="Arial" w:cs="Arial"/>
        </w:rPr>
        <w:t xml:space="preserve">I </w:t>
      </w:r>
      <w:r w:rsidR="00DB51ED">
        <w:rPr>
          <w:rFonts w:ascii="Arial" w:eastAsia="Times New Roman" w:hAnsi="Arial" w:cs="Arial"/>
        </w:rPr>
        <w:t xml:space="preserve">am a U.S. Citizen.  I </w:t>
      </w:r>
      <w:r>
        <w:rPr>
          <w:rFonts w:ascii="Arial" w:eastAsia="Times New Roman" w:hAnsi="Arial" w:cs="Arial"/>
        </w:rPr>
        <w:t>have held a DOD SECRET clearance and a State Department Moderate Risk-Public</w:t>
      </w:r>
      <w:bookmarkStart w:id="0" w:name="_GoBack"/>
      <w:bookmarkEnd w:id="0"/>
      <w:r>
        <w:rPr>
          <w:rFonts w:ascii="Arial" w:eastAsia="Times New Roman" w:hAnsi="Arial" w:cs="Arial"/>
        </w:rPr>
        <w:t xml:space="preserve"> Trust clearance.  Background checks are still current.   </w:t>
      </w:r>
    </w:p>
    <w:p w:rsidR="00655D6E" w:rsidRDefault="00655D6E">
      <w:pPr>
        <w:spacing w:after="240"/>
        <w:rPr>
          <w:rFonts w:eastAsia="Times New Roman"/>
        </w:rPr>
      </w:pPr>
    </w:p>
    <w:p w:rsidR="00911118" w:rsidRDefault="00911118">
      <w:pPr>
        <w:rPr>
          <w:rFonts w:eastAsia="Times New Roman"/>
        </w:rPr>
      </w:pPr>
    </w:p>
    <w:sectPr w:rsidR="00911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B7B13"/>
    <w:rsid w:val="00086DFA"/>
    <w:rsid w:val="000B7B13"/>
    <w:rsid w:val="00655D6E"/>
    <w:rsid w:val="00742127"/>
    <w:rsid w:val="00911118"/>
    <w:rsid w:val="009C1EC7"/>
    <w:rsid w:val="00DB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rsid w:val="00DB5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rsid w:val="00DB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173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Fred</dc:creator>
  <cp:lastModifiedBy>Fred</cp:lastModifiedBy>
  <cp:revision>6</cp:revision>
  <dcterms:created xsi:type="dcterms:W3CDTF">2012-07-17T10:33:00Z</dcterms:created>
  <dcterms:modified xsi:type="dcterms:W3CDTF">2012-07-20T17:12:00Z</dcterms:modified>
</cp:coreProperties>
</file>