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0E2" w:rsidRDefault="008C10E2" w:rsidP="003B0B23">
      <w:pPr>
        <w:outlineLvl w:val="0"/>
        <w:rPr>
          <w:rFonts w:ascii="Arial Black" w:hAnsi="Arial Black"/>
          <w:sz w:val="22"/>
          <w:szCs w:val="22"/>
          <w:u w:val="single"/>
        </w:rPr>
      </w:pPr>
      <w:r w:rsidRPr="00DC1724">
        <w:rPr>
          <w:rFonts w:ascii="Arial Black" w:hAnsi="Arial Black"/>
          <w:sz w:val="22"/>
          <w:szCs w:val="22"/>
          <w:u w:val="single"/>
        </w:rPr>
        <w:t>Table of Contents</w:t>
      </w:r>
    </w:p>
    <w:p w:rsidR="009B5B95" w:rsidRPr="00DC1724" w:rsidRDefault="009B5B95" w:rsidP="003B0B23">
      <w:pPr>
        <w:outlineLvl w:val="0"/>
        <w:rPr>
          <w:rFonts w:ascii="Arial Black" w:hAnsi="Arial Black"/>
          <w:sz w:val="22"/>
          <w:szCs w:val="22"/>
          <w:u w:val="single"/>
        </w:rPr>
      </w:pPr>
    </w:p>
    <w:p w:rsidR="00922E4D" w:rsidRPr="00DC1724" w:rsidRDefault="00B03E70" w:rsidP="00DC1724">
      <w:pPr>
        <w:numPr>
          <w:ilvl w:val="0"/>
          <w:numId w:val="1"/>
        </w:numPr>
        <w:rPr>
          <w:rFonts w:ascii="Arial Narrow" w:hAnsi="Arial Narrow"/>
          <w:b/>
          <w:sz w:val="22"/>
          <w:szCs w:val="22"/>
          <w:u w:val="single"/>
        </w:rPr>
      </w:pPr>
      <w:r>
        <w:rPr>
          <w:rFonts w:ascii="Arial Narrow" w:hAnsi="Arial Narrow"/>
          <w:b/>
          <w:sz w:val="22"/>
          <w:szCs w:val="22"/>
        </w:rPr>
        <w:t>CUSTOMER</w:t>
      </w:r>
      <w:r w:rsidR="007A5BA6" w:rsidRPr="00DC1724">
        <w:rPr>
          <w:rFonts w:ascii="Arial Narrow" w:hAnsi="Arial Narrow"/>
          <w:b/>
          <w:sz w:val="22"/>
          <w:szCs w:val="22"/>
        </w:rPr>
        <w:t xml:space="preserve"> Non-Disclosure Agreement</w:t>
      </w:r>
    </w:p>
    <w:p w:rsidR="00DC1724" w:rsidRPr="00DC1724" w:rsidRDefault="00DC1724" w:rsidP="00DC1724">
      <w:pPr>
        <w:rPr>
          <w:rFonts w:ascii="Arial Narrow" w:hAnsi="Arial Narrow"/>
          <w:b/>
          <w:sz w:val="22"/>
          <w:szCs w:val="22"/>
          <w:u w:val="single"/>
        </w:rPr>
      </w:pPr>
    </w:p>
    <w:p w:rsidR="003A4A11" w:rsidRPr="00DC1724" w:rsidRDefault="003A4A11" w:rsidP="003A4A11">
      <w:pPr>
        <w:numPr>
          <w:ilvl w:val="0"/>
          <w:numId w:val="1"/>
        </w:numPr>
        <w:rPr>
          <w:rFonts w:ascii="Arial Narrow" w:hAnsi="Arial Narrow"/>
          <w:b/>
          <w:sz w:val="22"/>
          <w:szCs w:val="22"/>
          <w:u w:val="single"/>
        </w:rPr>
      </w:pPr>
      <w:r w:rsidRPr="00DC1724">
        <w:rPr>
          <w:rFonts w:ascii="Arial Narrow" w:hAnsi="Arial Narrow"/>
          <w:b/>
          <w:sz w:val="22"/>
          <w:szCs w:val="22"/>
        </w:rPr>
        <w:t>Executive Summary</w:t>
      </w:r>
    </w:p>
    <w:p w:rsidR="00922E4D" w:rsidRPr="00DC1724" w:rsidRDefault="00922E4D" w:rsidP="00922E4D">
      <w:pPr>
        <w:rPr>
          <w:rFonts w:ascii="Arial Narrow" w:hAnsi="Arial Narrow"/>
          <w:b/>
          <w:sz w:val="22"/>
          <w:szCs w:val="22"/>
          <w:u w:val="single"/>
        </w:rPr>
      </w:pPr>
    </w:p>
    <w:p w:rsidR="003A4A11" w:rsidRPr="00DC1724" w:rsidRDefault="00280007" w:rsidP="003A4A11">
      <w:pPr>
        <w:numPr>
          <w:ilvl w:val="0"/>
          <w:numId w:val="1"/>
        </w:numPr>
        <w:rPr>
          <w:rFonts w:ascii="Arial Narrow" w:hAnsi="Arial Narrow"/>
          <w:b/>
          <w:sz w:val="22"/>
          <w:szCs w:val="22"/>
          <w:u w:val="single"/>
        </w:rPr>
      </w:pPr>
      <w:r w:rsidRPr="00DC1724">
        <w:rPr>
          <w:rFonts w:ascii="Arial Narrow" w:hAnsi="Arial Narrow"/>
          <w:b/>
          <w:sz w:val="22"/>
          <w:szCs w:val="22"/>
        </w:rPr>
        <w:t>Proposal Parameters</w:t>
      </w:r>
    </w:p>
    <w:p w:rsidR="003A4A11" w:rsidRPr="00DC1724" w:rsidRDefault="003A4A11" w:rsidP="00E6772B">
      <w:pPr>
        <w:numPr>
          <w:ilvl w:val="1"/>
          <w:numId w:val="1"/>
        </w:numPr>
        <w:tabs>
          <w:tab w:val="clear" w:pos="1440"/>
        </w:tabs>
        <w:rPr>
          <w:rFonts w:ascii="Arial Narrow" w:hAnsi="Arial Narrow"/>
          <w:sz w:val="22"/>
          <w:szCs w:val="22"/>
          <w:u w:val="single"/>
        </w:rPr>
      </w:pPr>
      <w:r w:rsidRPr="00DC1724">
        <w:rPr>
          <w:rFonts w:ascii="Arial Narrow" w:hAnsi="Arial Narrow"/>
          <w:sz w:val="22"/>
          <w:szCs w:val="22"/>
        </w:rPr>
        <w:t>RFP Correspondence</w:t>
      </w:r>
    </w:p>
    <w:p w:rsidR="003A4A11" w:rsidRPr="00DC1724" w:rsidRDefault="003A4A11" w:rsidP="00E6772B">
      <w:pPr>
        <w:numPr>
          <w:ilvl w:val="1"/>
          <w:numId w:val="1"/>
        </w:numPr>
        <w:tabs>
          <w:tab w:val="clear" w:pos="1440"/>
        </w:tabs>
        <w:rPr>
          <w:rFonts w:ascii="Arial Narrow" w:hAnsi="Arial Narrow"/>
          <w:sz w:val="22"/>
          <w:szCs w:val="22"/>
          <w:u w:val="single"/>
        </w:rPr>
      </w:pPr>
      <w:r w:rsidRPr="00DC1724">
        <w:rPr>
          <w:rFonts w:ascii="Arial Narrow" w:hAnsi="Arial Narrow"/>
          <w:sz w:val="22"/>
          <w:szCs w:val="22"/>
        </w:rPr>
        <w:t xml:space="preserve">RFP </w:t>
      </w:r>
      <w:r w:rsidR="00641629" w:rsidRPr="00DC1724">
        <w:rPr>
          <w:rFonts w:ascii="Arial Narrow" w:hAnsi="Arial Narrow"/>
          <w:sz w:val="22"/>
          <w:szCs w:val="22"/>
        </w:rPr>
        <w:t>Anticipated Timetable</w:t>
      </w:r>
    </w:p>
    <w:p w:rsidR="003A4A11" w:rsidRPr="00DC1724" w:rsidRDefault="003A4A11" w:rsidP="00E6772B">
      <w:pPr>
        <w:numPr>
          <w:ilvl w:val="1"/>
          <w:numId w:val="1"/>
        </w:numPr>
        <w:tabs>
          <w:tab w:val="clear" w:pos="1440"/>
        </w:tabs>
        <w:rPr>
          <w:rFonts w:ascii="Arial Narrow" w:hAnsi="Arial Narrow"/>
          <w:sz w:val="22"/>
          <w:szCs w:val="22"/>
          <w:u w:val="single"/>
        </w:rPr>
      </w:pPr>
      <w:r w:rsidRPr="00DC1724">
        <w:rPr>
          <w:rFonts w:ascii="Arial Narrow" w:hAnsi="Arial Narrow"/>
          <w:sz w:val="22"/>
          <w:szCs w:val="22"/>
        </w:rPr>
        <w:t>Proposal Submission</w:t>
      </w:r>
      <w:r w:rsidR="004C22E8">
        <w:rPr>
          <w:rFonts w:ascii="Arial Narrow" w:hAnsi="Arial Narrow"/>
          <w:sz w:val="22"/>
          <w:szCs w:val="22"/>
        </w:rPr>
        <w:t xml:space="preserve"> and Deadline</w:t>
      </w:r>
    </w:p>
    <w:p w:rsidR="003A4A11" w:rsidRPr="00DC1724" w:rsidRDefault="003A4A11" w:rsidP="00E6772B">
      <w:pPr>
        <w:numPr>
          <w:ilvl w:val="1"/>
          <w:numId w:val="1"/>
        </w:numPr>
        <w:tabs>
          <w:tab w:val="clear" w:pos="1440"/>
        </w:tabs>
        <w:rPr>
          <w:rFonts w:ascii="Arial Narrow" w:hAnsi="Arial Narrow"/>
          <w:sz w:val="22"/>
          <w:szCs w:val="22"/>
          <w:u w:val="single"/>
        </w:rPr>
      </w:pPr>
      <w:r w:rsidRPr="00DC1724">
        <w:rPr>
          <w:rFonts w:ascii="Arial Narrow" w:hAnsi="Arial Narrow"/>
          <w:sz w:val="22"/>
          <w:szCs w:val="22"/>
        </w:rPr>
        <w:t>Unsolicited Proposal</w:t>
      </w:r>
    </w:p>
    <w:p w:rsidR="003A4A11" w:rsidRPr="00DC1724" w:rsidRDefault="003A4A11" w:rsidP="00E6772B">
      <w:pPr>
        <w:numPr>
          <w:ilvl w:val="1"/>
          <w:numId w:val="1"/>
        </w:numPr>
        <w:tabs>
          <w:tab w:val="clear" w:pos="1440"/>
        </w:tabs>
        <w:rPr>
          <w:rFonts w:ascii="Arial Narrow" w:hAnsi="Arial Narrow"/>
          <w:sz w:val="22"/>
          <w:szCs w:val="22"/>
          <w:u w:val="single"/>
        </w:rPr>
      </w:pPr>
      <w:r w:rsidRPr="00DC1724">
        <w:rPr>
          <w:rFonts w:ascii="Arial Narrow" w:hAnsi="Arial Narrow"/>
          <w:sz w:val="22"/>
          <w:szCs w:val="22"/>
        </w:rPr>
        <w:t>Withdrawal of Proposal</w:t>
      </w:r>
    </w:p>
    <w:p w:rsidR="003A4A11" w:rsidRPr="00DC1724" w:rsidRDefault="003A4A11" w:rsidP="00E6772B">
      <w:pPr>
        <w:numPr>
          <w:ilvl w:val="1"/>
          <w:numId w:val="1"/>
        </w:numPr>
        <w:tabs>
          <w:tab w:val="clear" w:pos="1440"/>
        </w:tabs>
        <w:rPr>
          <w:rFonts w:ascii="Arial Narrow" w:hAnsi="Arial Narrow"/>
          <w:sz w:val="22"/>
          <w:szCs w:val="22"/>
          <w:u w:val="single"/>
        </w:rPr>
      </w:pPr>
      <w:r w:rsidRPr="00DC1724">
        <w:rPr>
          <w:rFonts w:ascii="Arial Narrow" w:hAnsi="Arial Narrow"/>
          <w:sz w:val="22"/>
          <w:szCs w:val="22"/>
        </w:rPr>
        <w:t>Post Proposal Information Requirements</w:t>
      </w:r>
    </w:p>
    <w:p w:rsidR="003A4A11" w:rsidRPr="00DC1724" w:rsidRDefault="003A4A11" w:rsidP="00E6772B">
      <w:pPr>
        <w:numPr>
          <w:ilvl w:val="1"/>
          <w:numId w:val="1"/>
        </w:numPr>
        <w:tabs>
          <w:tab w:val="clear" w:pos="1440"/>
        </w:tabs>
        <w:ind w:left="1620" w:hanging="540"/>
        <w:rPr>
          <w:rFonts w:ascii="Arial Narrow" w:hAnsi="Arial Narrow"/>
          <w:sz w:val="22"/>
          <w:szCs w:val="22"/>
          <w:u w:val="single"/>
        </w:rPr>
      </w:pPr>
      <w:r w:rsidRPr="00DC1724">
        <w:rPr>
          <w:rFonts w:ascii="Arial Narrow" w:hAnsi="Arial Narrow"/>
          <w:sz w:val="22"/>
          <w:szCs w:val="22"/>
        </w:rPr>
        <w:t>Evaluation of Proposals</w:t>
      </w:r>
    </w:p>
    <w:p w:rsidR="003A4A11" w:rsidRPr="00DC1724" w:rsidRDefault="003A4A11" w:rsidP="00E6772B">
      <w:pPr>
        <w:numPr>
          <w:ilvl w:val="1"/>
          <w:numId w:val="1"/>
        </w:numPr>
        <w:tabs>
          <w:tab w:val="clear" w:pos="1440"/>
        </w:tabs>
        <w:rPr>
          <w:rFonts w:ascii="Arial Narrow" w:hAnsi="Arial Narrow"/>
          <w:sz w:val="22"/>
          <w:szCs w:val="22"/>
          <w:u w:val="single"/>
        </w:rPr>
      </w:pPr>
      <w:r w:rsidRPr="00DC1724">
        <w:rPr>
          <w:rFonts w:ascii="Arial Narrow" w:hAnsi="Arial Narrow"/>
          <w:sz w:val="22"/>
          <w:szCs w:val="22"/>
        </w:rPr>
        <w:t>Rejection</w:t>
      </w:r>
      <w:r w:rsidR="004C22E8">
        <w:rPr>
          <w:rFonts w:ascii="Arial Narrow" w:hAnsi="Arial Narrow"/>
          <w:sz w:val="22"/>
          <w:szCs w:val="22"/>
        </w:rPr>
        <w:t xml:space="preserve"> of Proposals</w:t>
      </w:r>
    </w:p>
    <w:p w:rsidR="003A4A11" w:rsidRPr="00DC1724" w:rsidRDefault="00641629" w:rsidP="00E6772B">
      <w:pPr>
        <w:numPr>
          <w:ilvl w:val="1"/>
          <w:numId w:val="1"/>
        </w:numPr>
        <w:tabs>
          <w:tab w:val="clear" w:pos="1440"/>
        </w:tabs>
        <w:rPr>
          <w:rFonts w:ascii="Arial Narrow" w:hAnsi="Arial Narrow"/>
          <w:sz w:val="22"/>
          <w:szCs w:val="22"/>
          <w:u w:val="single"/>
        </w:rPr>
      </w:pPr>
      <w:r w:rsidRPr="00DC1724">
        <w:rPr>
          <w:rFonts w:ascii="Arial Narrow" w:hAnsi="Arial Narrow"/>
          <w:sz w:val="22"/>
          <w:szCs w:val="22"/>
        </w:rPr>
        <w:t>Volume and Trade Lanes</w:t>
      </w:r>
    </w:p>
    <w:p w:rsidR="003A4A11" w:rsidRPr="00DC1724" w:rsidRDefault="003A4A11" w:rsidP="00E6772B">
      <w:pPr>
        <w:numPr>
          <w:ilvl w:val="1"/>
          <w:numId w:val="1"/>
        </w:numPr>
        <w:tabs>
          <w:tab w:val="clear" w:pos="1440"/>
        </w:tabs>
        <w:rPr>
          <w:rFonts w:ascii="Arial Narrow" w:hAnsi="Arial Narrow"/>
          <w:sz w:val="22"/>
          <w:szCs w:val="22"/>
          <w:u w:val="single"/>
        </w:rPr>
      </w:pPr>
      <w:r w:rsidRPr="00DC1724">
        <w:rPr>
          <w:rFonts w:ascii="Arial Narrow" w:hAnsi="Arial Narrow"/>
          <w:sz w:val="22"/>
          <w:szCs w:val="22"/>
        </w:rPr>
        <w:t>Price Structure</w:t>
      </w:r>
    </w:p>
    <w:p w:rsidR="003A4A11" w:rsidRPr="00DC1724" w:rsidRDefault="003A4A11" w:rsidP="00E6772B">
      <w:pPr>
        <w:numPr>
          <w:ilvl w:val="1"/>
          <w:numId w:val="1"/>
        </w:numPr>
        <w:tabs>
          <w:tab w:val="clear" w:pos="1440"/>
        </w:tabs>
        <w:rPr>
          <w:rFonts w:ascii="Arial Narrow" w:hAnsi="Arial Narrow"/>
          <w:sz w:val="22"/>
          <w:szCs w:val="22"/>
          <w:u w:val="single"/>
        </w:rPr>
      </w:pPr>
      <w:r w:rsidRPr="00DC1724">
        <w:rPr>
          <w:rFonts w:ascii="Arial Narrow" w:hAnsi="Arial Narrow"/>
          <w:sz w:val="22"/>
          <w:szCs w:val="22"/>
        </w:rPr>
        <w:t>Term</w:t>
      </w:r>
      <w:r w:rsidR="000A7452">
        <w:rPr>
          <w:rFonts w:ascii="Arial Narrow" w:hAnsi="Arial Narrow"/>
          <w:sz w:val="22"/>
          <w:szCs w:val="22"/>
        </w:rPr>
        <w:t>s</w:t>
      </w:r>
      <w:r w:rsidRPr="00DC1724">
        <w:rPr>
          <w:rFonts w:ascii="Arial Narrow" w:hAnsi="Arial Narrow"/>
          <w:sz w:val="22"/>
          <w:szCs w:val="22"/>
        </w:rPr>
        <w:t xml:space="preserve"> of Agreeme</w:t>
      </w:r>
      <w:r w:rsidR="00AB1CA2" w:rsidRPr="00DC1724">
        <w:rPr>
          <w:rFonts w:ascii="Arial Narrow" w:hAnsi="Arial Narrow"/>
          <w:sz w:val="22"/>
          <w:szCs w:val="22"/>
        </w:rPr>
        <w:t>nt</w:t>
      </w:r>
    </w:p>
    <w:p w:rsidR="003A4A11" w:rsidRPr="00DC1724" w:rsidRDefault="003A4A11" w:rsidP="00E6772B">
      <w:pPr>
        <w:numPr>
          <w:ilvl w:val="1"/>
          <w:numId w:val="1"/>
        </w:numPr>
        <w:tabs>
          <w:tab w:val="clear" w:pos="1440"/>
        </w:tabs>
        <w:rPr>
          <w:rFonts w:ascii="Arial Narrow" w:hAnsi="Arial Narrow"/>
          <w:sz w:val="22"/>
          <w:szCs w:val="22"/>
          <w:u w:val="single"/>
        </w:rPr>
      </w:pPr>
      <w:r w:rsidRPr="00DC1724">
        <w:rPr>
          <w:rFonts w:ascii="Arial Narrow" w:hAnsi="Arial Narrow"/>
          <w:sz w:val="22"/>
          <w:szCs w:val="22"/>
        </w:rPr>
        <w:t>Cancellation and Termination</w:t>
      </w:r>
    </w:p>
    <w:p w:rsidR="004F5931" w:rsidRPr="00DC1724" w:rsidRDefault="004F5931" w:rsidP="00E6772B">
      <w:pPr>
        <w:numPr>
          <w:ilvl w:val="1"/>
          <w:numId w:val="1"/>
        </w:numPr>
        <w:tabs>
          <w:tab w:val="clear" w:pos="1440"/>
        </w:tabs>
        <w:rPr>
          <w:rFonts w:ascii="Arial Narrow" w:hAnsi="Arial Narrow"/>
          <w:sz w:val="22"/>
          <w:szCs w:val="22"/>
          <w:u w:val="single"/>
        </w:rPr>
      </w:pPr>
      <w:r w:rsidRPr="00DC1724">
        <w:rPr>
          <w:rFonts w:ascii="Arial Narrow" w:hAnsi="Arial Narrow"/>
          <w:sz w:val="22"/>
          <w:szCs w:val="22"/>
        </w:rPr>
        <w:t>Freight Claims</w:t>
      </w:r>
    </w:p>
    <w:p w:rsidR="00922E4D" w:rsidRPr="00DC1724" w:rsidRDefault="004F5931" w:rsidP="00E6772B">
      <w:pPr>
        <w:numPr>
          <w:ilvl w:val="1"/>
          <w:numId w:val="1"/>
        </w:numPr>
        <w:tabs>
          <w:tab w:val="clear" w:pos="1440"/>
        </w:tabs>
        <w:rPr>
          <w:rFonts w:ascii="Arial Narrow" w:hAnsi="Arial Narrow"/>
          <w:sz w:val="22"/>
          <w:szCs w:val="22"/>
          <w:u w:val="single"/>
        </w:rPr>
      </w:pPr>
      <w:r w:rsidRPr="00DC1724">
        <w:rPr>
          <w:rFonts w:ascii="Arial Narrow" w:hAnsi="Arial Narrow"/>
          <w:sz w:val="22"/>
          <w:szCs w:val="22"/>
        </w:rPr>
        <w:t>Rights to Information</w:t>
      </w:r>
    </w:p>
    <w:p w:rsidR="00DC1724" w:rsidRPr="00DC1724" w:rsidRDefault="00DC1724" w:rsidP="00DC1724">
      <w:pPr>
        <w:ind w:left="1080"/>
        <w:rPr>
          <w:rFonts w:ascii="Arial Narrow" w:hAnsi="Arial Narrow"/>
          <w:sz w:val="22"/>
          <w:szCs w:val="22"/>
          <w:u w:val="single"/>
        </w:rPr>
      </w:pPr>
    </w:p>
    <w:p w:rsidR="004F5931" w:rsidRPr="00DC1724" w:rsidRDefault="00B03E70" w:rsidP="00F50E21">
      <w:pPr>
        <w:numPr>
          <w:ilvl w:val="0"/>
          <w:numId w:val="1"/>
        </w:numPr>
        <w:tabs>
          <w:tab w:val="left" w:pos="900"/>
        </w:tabs>
        <w:rPr>
          <w:rFonts w:ascii="Arial Narrow" w:hAnsi="Arial Narrow"/>
          <w:b/>
          <w:sz w:val="22"/>
          <w:szCs w:val="22"/>
        </w:rPr>
      </w:pPr>
      <w:r>
        <w:rPr>
          <w:rFonts w:ascii="Arial Narrow" w:hAnsi="Arial Narrow"/>
          <w:b/>
          <w:sz w:val="22"/>
          <w:szCs w:val="22"/>
        </w:rPr>
        <w:t>CUSTOMER</w:t>
      </w:r>
      <w:r w:rsidR="00F50E21" w:rsidRPr="00DC1724">
        <w:rPr>
          <w:rFonts w:ascii="Arial Narrow" w:hAnsi="Arial Narrow"/>
          <w:b/>
          <w:sz w:val="22"/>
          <w:szCs w:val="22"/>
        </w:rPr>
        <w:t xml:space="preserve"> Service Requirement</w:t>
      </w:r>
    </w:p>
    <w:p w:rsidR="00F50E21" w:rsidRPr="00DC1724" w:rsidRDefault="00F50E21" w:rsidP="00E6772B">
      <w:pPr>
        <w:numPr>
          <w:ilvl w:val="0"/>
          <w:numId w:val="4"/>
        </w:numPr>
        <w:tabs>
          <w:tab w:val="clear" w:pos="1440"/>
          <w:tab w:val="left" w:pos="900"/>
        </w:tabs>
        <w:rPr>
          <w:rFonts w:ascii="Arial Narrow" w:hAnsi="Arial Narrow"/>
          <w:b/>
          <w:sz w:val="22"/>
          <w:szCs w:val="22"/>
        </w:rPr>
      </w:pPr>
      <w:r w:rsidRPr="00DC1724">
        <w:rPr>
          <w:rFonts w:ascii="Arial Narrow" w:hAnsi="Arial Narrow"/>
          <w:sz w:val="22"/>
          <w:szCs w:val="22"/>
        </w:rPr>
        <w:t>Communications Expectations</w:t>
      </w:r>
    </w:p>
    <w:p w:rsidR="00F50E21" w:rsidRPr="00DC1724" w:rsidRDefault="00F50E21" w:rsidP="00E6772B">
      <w:pPr>
        <w:numPr>
          <w:ilvl w:val="0"/>
          <w:numId w:val="4"/>
        </w:numPr>
        <w:tabs>
          <w:tab w:val="clear" w:pos="1440"/>
          <w:tab w:val="left" w:pos="900"/>
        </w:tabs>
        <w:rPr>
          <w:rFonts w:ascii="Arial Narrow" w:hAnsi="Arial Narrow"/>
          <w:b/>
          <w:sz w:val="22"/>
          <w:szCs w:val="22"/>
        </w:rPr>
      </w:pPr>
      <w:r w:rsidRPr="00DC1724">
        <w:rPr>
          <w:rFonts w:ascii="Arial Narrow" w:hAnsi="Arial Narrow"/>
          <w:sz w:val="22"/>
          <w:szCs w:val="22"/>
        </w:rPr>
        <w:t>Service</w:t>
      </w:r>
      <w:r w:rsidR="00763ED3">
        <w:rPr>
          <w:rFonts w:ascii="Arial Narrow" w:hAnsi="Arial Narrow"/>
          <w:sz w:val="22"/>
          <w:szCs w:val="22"/>
        </w:rPr>
        <w:t xml:space="preserve"> Requirements</w:t>
      </w:r>
    </w:p>
    <w:p w:rsidR="00F50E21" w:rsidRPr="00DC1724" w:rsidRDefault="00F50E21" w:rsidP="00E6772B">
      <w:pPr>
        <w:numPr>
          <w:ilvl w:val="0"/>
          <w:numId w:val="4"/>
        </w:numPr>
        <w:tabs>
          <w:tab w:val="clear" w:pos="1440"/>
          <w:tab w:val="left" w:pos="900"/>
        </w:tabs>
        <w:rPr>
          <w:rFonts w:ascii="Arial Narrow" w:hAnsi="Arial Narrow"/>
          <w:b/>
          <w:sz w:val="22"/>
          <w:szCs w:val="22"/>
        </w:rPr>
      </w:pPr>
      <w:r w:rsidRPr="00DC1724">
        <w:rPr>
          <w:rFonts w:ascii="Arial Narrow" w:hAnsi="Arial Narrow"/>
          <w:sz w:val="22"/>
          <w:szCs w:val="22"/>
        </w:rPr>
        <w:t>Performance Measurement</w:t>
      </w:r>
      <w:r w:rsidR="00763ED3">
        <w:rPr>
          <w:rFonts w:ascii="Arial Narrow" w:hAnsi="Arial Narrow"/>
          <w:sz w:val="22"/>
          <w:szCs w:val="22"/>
        </w:rPr>
        <w:t>s</w:t>
      </w:r>
    </w:p>
    <w:p w:rsidR="00615E8F" w:rsidRPr="00DC1724" w:rsidRDefault="00615E8F" w:rsidP="00E6772B">
      <w:pPr>
        <w:numPr>
          <w:ilvl w:val="0"/>
          <w:numId w:val="4"/>
        </w:numPr>
        <w:tabs>
          <w:tab w:val="clear" w:pos="1440"/>
          <w:tab w:val="left" w:pos="900"/>
        </w:tabs>
        <w:rPr>
          <w:rFonts w:ascii="Arial Narrow" w:hAnsi="Arial Narrow"/>
          <w:b/>
          <w:sz w:val="22"/>
          <w:szCs w:val="22"/>
        </w:rPr>
      </w:pPr>
      <w:r w:rsidRPr="00DC1724">
        <w:rPr>
          <w:rFonts w:ascii="Arial Narrow" w:hAnsi="Arial Narrow"/>
          <w:sz w:val="22"/>
          <w:szCs w:val="22"/>
        </w:rPr>
        <w:t>Documentation</w:t>
      </w:r>
      <w:r>
        <w:rPr>
          <w:rFonts w:ascii="Arial Narrow" w:hAnsi="Arial Narrow"/>
          <w:sz w:val="22"/>
          <w:szCs w:val="22"/>
        </w:rPr>
        <w:t xml:space="preserve"> </w:t>
      </w:r>
      <w:r w:rsidR="000A7452">
        <w:rPr>
          <w:rFonts w:ascii="Arial Narrow" w:hAnsi="Arial Narrow"/>
          <w:sz w:val="22"/>
          <w:szCs w:val="22"/>
        </w:rPr>
        <w:t xml:space="preserve">and Record Keeping </w:t>
      </w:r>
      <w:r>
        <w:rPr>
          <w:rFonts w:ascii="Arial Narrow" w:hAnsi="Arial Narrow"/>
          <w:sz w:val="22"/>
          <w:szCs w:val="22"/>
        </w:rPr>
        <w:t>Requirements</w:t>
      </w:r>
    </w:p>
    <w:p w:rsidR="000A7452" w:rsidRPr="00DC1724" w:rsidRDefault="000A7452" w:rsidP="00E6772B">
      <w:pPr>
        <w:numPr>
          <w:ilvl w:val="0"/>
          <w:numId w:val="4"/>
        </w:numPr>
        <w:tabs>
          <w:tab w:val="clear" w:pos="1440"/>
          <w:tab w:val="left" w:pos="900"/>
        </w:tabs>
        <w:rPr>
          <w:rFonts w:ascii="Arial Narrow" w:hAnsi="Arial Narrow"/>
          <w:b/>
          <w:sz w:val="22"/>
          <w:szCs w:val="22"/>
        </w:rPr>
      </w:pPr>
      <w:r>
        <w:rPr>
          <w:rFonts w:ascii="Arial Narrow" w:hAnsi="Arial Narrow"/>
          <w:sz w:val="22"/>
          <w:szCs w:val="22"/>
        </w:rPr>
        <w:t xml:space="preserve">Invoicing Requirements and </w:t>
      </w:r>
      <w:r w:rsidRPr="00DC1724">
        <w:rPr>
          <w:rFonts w:ascii="Arial Narrow" w:hAnsi="Arial Narrow"/>
          <w:sz w:val="22"/>
          <w:szCs w:val="22"/>
        </w:rPr>
        <w:t>Payment Terms</w:t>
      </w:r>
    </w:p>
    <w:p w:rsidR="00615E8F" w:rsidRPr="00DC1724" w:rsidRDefault="00615E8F" w:rsidP="00E6772B">
      <w:pPr>
        <w:numPr>
          <w:ilvl w:val="0"/>
          <w:numId w:val="4"/>
        </w:numPr>
        <w:tabs>
          <w:tab w:val="clear" w:pos="1440"/>
          <w:tab w:val="left" w:pos="900"/>
        </w:tabs>
        <w:rPr>
          <w:rFonts w:ascii="Arial Narrow" w:hAnsi="Arial Narrow"/>
          <w:b/>
          <w:sz w:val="22"/>
          <w:szCs w:val="22"/>
        </w:rPr>
      </w:pPr>
      <w:r w:rsidRPr="00DC1724">
        <w:rPr>
          <w:rFonts w:ascii="Arial Narrow" w:hAnsi="Arial Narrow"/>
          <w:sz w:val="22"/>
          <w:szCs w:val="22"/>
        </w:rPr>
        <w:t>Reporting Requirement</w:t>
      </w:r>
      <w:r>
        <w:rPr>
          <w:rFonts w:ascii="Arial Narrow" w:hAnsi="Arial Narrow"/>
          <w:sz w:val="22"/>
          <w:szCs w:val="22"/>
        </w:rPr>
        <w:t>s</w:t>
      </w:r>
    </w:p>
    <w:p w:rsidR="00F50E21" w:rsidRPr="00DC1724" w:rsidRDefault="004C22E8" w:rsidP="00E6772B">
      <w:pPr>
        <w:numPr>
          <w:ilvl w:val="0"/>
          <w:numId w:val="4"/>
        </w:numPr>
        <w:tabs>
          <w:tab w:val="clear" w:pos="1440"/>
          <w:tab w:val="left" w:pos="900"/>
        </w:tabs>
        <w:rPr>
          <w:rFonts w:ascii="Arial Narrow" w:hAnsi="Arial Narrow"/>
          <w:b/>
          <w:sz w:val="22"/>
          <w:szCs w:val="22"/>
        </w:rPr>
      </w:pPr>
      <w:r>
        <w:rPr>
          <w:rFonts w:ascii="Arial Narrow" w:hAnsi="Arial Narrow"/>
          <w:sz w:val="22"/>
          <w:szCs w:val="22"/>
        </w:rPr>
        <w:t>EDI Requirements</w:t>
      </w:r>
    </w:p>
    <w:p w:rsidR="00922E4D" w:rsidRPr="00DC1724" w:rsidRDefault="000A7452" w:rsidP="00E6772B">
      <w:pPr>
        <w:numPr>
          <w:ilvl w:val="0"/>
          <w:numId w:val="4"/>
        </w:numPr>
        <w:tabs>
          <w:tab w:val="clear" w:pos="1440"/>
          <w:tab w:val="left" w:pos="900"/>
        </w:tabs>
        <w:rPr>
          <w:rFonts w:ascii="Arial Narrow" w:hAnsi="Arial Narrow"/>
          <w:b/>
          <w:sz w:val="22"/>
          <w:szCs w:val="22"/>
        </w:rPr>
      </w:pPr>
      <w:r>
        <w:rPr>
          <w:rFonts w:ascii="Arial Narrow" w:hAnsi="Arial Narrow"/>
          <w:sz w:val="22"/>
          <w:szCs w:val="22"/>
        </w:rPr>
        <w:t>Post Entry Correction Process</w:t>
      </w:r>
      <w:r w:rsidR="00F50E21" w:rsidRPr="00DC1724">
        <w:rPr>
          <w:rFonts w:ascii="Arial Narrow" w:hAnsi="Arial Narrow"/>
          <w:sz w:val="22"/>
          <w:szCs w:val="22"/>
        </w:rPr>
        <w:t xml:space="preserve">  </w:t>
      </w:r>
    </w:p>
    <w:p w:rsidR="00922572" w:rsidRPr="00DC1724" w:rsidRDefault="00922572" w:rsidP="00922572">
      <w:pPr>
        <w:tabs>
          <w:tab w:val="left" w:pos="900"/>
        </w:tabs>
        <w:ind w:left="1080"/>
        <w:rPr>
          <w:rFonts w:ascii="Arial Narrow" w:hAnsi="Arial Narrow"/>
          <w:b/>
          <w:sz w:val="22"/>
          <w:szCs w:val="22"/>
        </w:rPr>
      </w:pPr>
    </w:p>
    <w:p w:rsidR="004F5931" w:rsidRPr="00DC1724" w:rsidRDefault="004F5931" w:rsidP="00F50E21">
      <w:pPr>
        <w:numPr>
          <w:ilvl w:val="0"/>
          <w:numId w:val="1"/>
        </w:numPr>
        <w:tabs>
          <w:tab w:val="left" w:pos="900"/>
        </w:tabs>
        <w:rPr>
          <w:rFonts w:ascii="Arial Narrow" w:hAnsi="Arial Narrow"/>
          <w:b/>
          <w:sz w:val="22"/>
          <w:szCs w:val="22"/>
          <w:u w:val="single"/>
        </w:rPr>
      </w:pPr>
      <w:r w:rsidRPr="00DC1724">
        <w:rPr>
          <w:rFonts w:ascii="Arial Narrow" w:hAnsi="Arial Narrow"/>
          <w:b/>
          <w:sz w:val="22"/>
          <w:szCs w:val="22"/>
        </w:rPr>
        <w:t>Questionnai</w:t>
      </w:r>
      <w:r w:rsidR="00492962" w:rsidRPr="00DC1724">
        <w:rPr>
          <w:rFonts w:ascii="Arial Narrow" w:hAnsi="Arial Narrow"/>
          <w:b/>
          <w:sz w:val="22"/>
          <w:szCs w:val="22"/>
        </w:rPr>
        <w:t>re</w:t>
      </w:r>
    </w:p>
    <w:p w:rsidR="00492962" w:rsidRPr="00DC1724" w:rsidRDefault="00B03E70" w:rsidP="00E6772B">
      <w:pPr>
        <w:numPr>
          <w:ilvl w:val="0"/>
          <w:numId w:val="7"/>
        </w:numPr>
        <w:ind w:firstLine="360"/>
        <w:rPr>
          <w:rFonts w:ascii="Arial Narrow" w:hAnsi="Arial Narrow"/>
          <w:b/>
          <w:sz w:val="22"/>
          <w:szCs w:val="22"/>
          <w:u w:val="single"/>
        </w:rPr>
      </w:pPr>
      <w:r>
        <w:rPr>
          <w:rFonts w:ascii="Arial Narrow" w:hAnsi="Arial Narrow"/>
          <w:sz w:val="22"/>
          <w:szCs w:val="22"/>
        </w:rPr>
        <w:t>CUSTOMER</w:t>
      </w:r>
      <w:r w:rsidR="00492962" w:rsidRPr="00DC1724">
        <w:rPr>
          <w:rFonts w:ascii="Arial Narrow" w:hAnsi="Arial Narrow"/>
          <w:sz w:val="22"/>
          <w:szCs w:val="22"/>
        </w:rPr>
        <w:t xml:space="preserve"> </w:t>
      </w:r>
      <w:r w:rsidR="004C22E8">
        <w:rPr>
          <w:rFonts w:ascii="Arial Narrow" w:hAnsi="Arial Narrow"/>
          <w:sz w:val="22"/>
          <w:szCs w:val="22"/>
        </w:rPr>
        <w:t>S</w:t>
      </w:r>
      <w:r w:rsidR="002E5AD8">
        <w:rPr>
          <w:rFonts w:ascii="Arial Narrow" w:hAnsi="Arial Narrow"/>
          <w:sz w:val="22"/>
          <w:szCs w:val="22"/>
        </w:rPr>
        <w:t xml:space="preserve">ervice </w:t>
      </w:r>
      <w:r w:rsidR="00492962" w:rsidRPr="00DC1724">
        <w:rPr>
          <w:rFonts w:ascii="Arial Narrow" w:hAnsi="Arial Narrow"/>
          <w:sz w:val="22"/>
          <w:szCs w:val="22"/>
        </w:rPr>
        <w:t>Provider</w:t>
      </w:r>
      <w:r w:rsidR="002E5AD8">
        <w:rPr>
          <w:rFonts w:ascii="Arial Narrow" w:hAnsi="Arial Narrow"/>
          <w:sz w:val="22"/>
          <w:szCs w:val="22"/>
        </w:rPr>
        <w:t xml:space="preserve"> </w:t>
      </w:r>
      <w:r w:rsidR="000A7452">
        <w:rPr>
          <w:rFonts w:ascii="Arial Narrow" w:hAnsi="Arial Narrow"/>
          <w:sz w:val="22"/>
          <w:szCs w:val="22"/>
        </w:rPr>
        <w:t xml:space="preserve">General </w:t>
      </w:r>
      <w:r w:rsidR="002E5AD8">
        <w:rPr>
          <w:rFonts w:ascii="Arial Narrow" w:hAnsi="Arial Narrow"/>
          <w:sz w:val="22"/>
          <w:szCs w:val="22"/>
        </w:rPr>
        <w:t>Questionnaire</w:t>
      </w:r>
    </w:p>
    <w:p w:rsidR="00492962" w:rsidRPr="00DC1724" w:rsidRDefault="004C22E8" w:rsidP="00E6772B">
      <w:pPr>
        <w:numPr>
          <w:ilvl w:val="0"/>
          <w:numId w:val="7"/>
        </w:numPr>
        <w:ind w:firstLine="360"/>
        <w:rPr>
          <w:rFonts w:ascii="Arial Narrow" w:hAnsi="Arial Narrow"/>
          <w:b/>
          <w:sz w:val="22"/>
          <w:szCs w:val="22"/>
          <w:u w:val="single"/>
        </w:rPr>
      </w:pPr>
      <w:r>
        <w:rPr>
          <w:rFonts w:ascii="Arial Narrow" w:hAnsi="Arial Narrow"/>
          <w:sz w:val="22"/>
          <w:szCs w:val="22"/>
        </w:rPr>
        <w:t>Information Systems Questionnaire</w:t>
      </w:r>
    </w:p>
    <w:p w:rsidR="00492962" w:rsidRPr="00DC1724" w:rsidRDefault="00492962" w:rsidP="00E6772B">
      <w:pPr>
        <w:numPr>
          <w:ilvl w:val="0"/>
          <w:numId w:val="7"/>
        </w:numPr>
        <w:ind w:firstLine="360"/>
        <w:rPr>
          <w:rFonts w:ascii="Arial Narrow" w:hAnsi="Arial Narrow"/>
          <w:b/>
          <w:sz w:val="22"/>
          <w:szCs w:val="22"/>
          <w:u w:val="single"/>
        </w:rPr>
      </w:pPr>
      <w:r w:rsidRPr="00DC1724">
        <w:rPr>
          <w:rFonts w:ascii="Arial Narrow" w:hAnsi="Arial Narrow"/>
          <w:sz w:val="22"/>
          <w:szCs w:val="22"/>
        </w:rPr>
        <w:t>Custom Clearance</w:t>
      </w:r>
      <w:r w:rsidR="004C22E8">
        <w:rPr>
          <w:rFonts w:ascii="Arial Narrow" w:hAnsi="Arial Narrow"/>
          <w:sz w:val="22"/>
          <w:szCs w:val="22"/>
        </w:rPr>
        <w:t xml:space="preserve"> and Brokerage Questionnaire</w:t>
      </w:r>
    </w:p>
    <w:p w:rsidR="00492962" w:rsidRPr="004C22E8" w:rsidRDefault="00A421DD" w:rsidP="00E6772B">
      <w:pPr>
        <w:numPr>
          <w:ilvl w:val="0"/>
          <w:numId w:val="7"/>
        </w:numPr>
        <w:ind w:firstLine="360"/>
        <w:rPr>
          <w:rFonts w:ascii="Arial Narrow" w:hAnsi="Arial Narrow"/>
          <w:b/>
          <w:sz w:val="22"/>
          <w:szCs w:val="22"/>
          <w:u w:val="single"/>
        </w:rPr>
      </w:pPr>
      <w:r>
        <w:rPr>
          <w:rFonts w:ascii="Arial Narrow" w:hAnsi="Arial Narrow"/>
          <w:sz w:val="22"/>
          <w:szCs w:val="22"/>
        </w:rPr>
        <w:t xml:space="preserve">Security and </w:t>
      </w:r>
      <w:r w:rsidR="00492962" w:rsidRPr="00DC1724">
        <w:rPr>
          <w:rFonts w:ascii="Arial Narrow" w:hAnsi="Arial Narrow"/>
          <w:sz w:val="22"/>
          <w:szCs w:val="22"/>
        </w:rPr>
        <w:t>Quality</w:t>
      </w:r>
      <w:r w:rsidR="004C22E8">
        <w:rPr>
          <w:rFonts w:ascii="Arial Narrow" w:hAnsi="Arial Narrow"/>
          <w:sz w:val="22"/>
          <w:szCs w:val="22"/>
        </w:rPr>
        <w:t xml:space="preserve"> Questionnaire</w:t>
      </w:r>
    </w:p>
    <w:p w:rsidR="004C22E8" w:rsidRPr="00DC1724" w:rsidRDefault="004C22E8" w:rsidP="00E6772B">
      <w:pPr>
        <w:numPr>
          <w:ilvl w:val="0"/>
          <w:numId w:val="7"/>
        </w:numPr>
        <w:ind w:firstLine="360"/>
        <w:rPr>
          <w:rFonts w:ascii="Arial Narrow" w:hAnsi="Arial Narrow"/>
          <w:b/>
          <w:sz w:val="22"/>
          <w:szCs w:val="22"/>
          <w:u w:val="single"/>
        </w:rPr>
      </w:pPr>
      <w:r>
        <w:rPr>
          <w:rFonts w:ascii="Arial Narrow" w:hAnsi="Arial Narrow"/>
          <w:sz w:val="22"/>
          <w:szCs w:val="22"/>
        </w:rPr>
        <w:t xml:space="preserve">Reporting </w:t>
      </w:r>
      <w:r w:rsidR="000A7452">
        <w:rPr>
          <w:rFonts w:ascii="Arial Narrow" w:hAnsi="Arial Narrow"/>
          <w:sz w:val="22"/>
          <w:szCs w:val="22"/>
        </w:rPr>
        <w:t>Requirements</w:t>
      </w:r>
      <w:r>
        <w:rPr>
          <w:rFonts w:ascii="Arial Narrow" w:hAnsi="Arial Narrow"/>
          <w:sz w:val="22"/>
          <w:szCs w:val="22"/>
        </w:rPr>
        <w:t xml:space="preserve"> Questionnaire</w:t>
      </w:r>
    </w:p>
    <w:p w:rsidR="00922E4D" w:rsidRPr="00DC1724" w:rsidRDefault="00922E4D" w:rsidP="00922E4D">
      <w:pPr>
        <w:ind w:left="720"/>
        <w:rPr>
          <w:rFonts w:ascii="Arial Narrow" w:hAnsi="Arial Narrow"/>
          <w:b/>
          <w:sz w:val="22"/>
          <w:szCs w:val="22"/>
          <w:u w:val="single"/>
        </w:rPr>
      </w:pPr>
    </w:p>
    <w:p w:rsidR="00D93FD7" w:rsidRPr="00DC1724" w:rsidRDefault="00280007" w:rsidP="007969F6">
      <w:pPr>
        <w:numPr>
          <w:ilvl w:val="0"/>
          <w:numId w:val="1"/>
        </w:numPr>
        <w:tabs>
          <w:tab w:val="left" w:pos="900"/>
        </w:tabs>
        <w:rPr>
          <w:rFonts w:ascii="Arial Narrow" w:hAnsi="Arial Narrow"/>
          <w:b/>
          <w:sz w:val="22"/>
          <w:szCs w:val="22"/>
          <w:u w:val="single"/>
        </w:rPr>
      </w:pPr>
      <w:r w:rsidRPr="00DC1724">
        <w:rPr>
          <w:rFonts w:ascii="Arial Narrow" w:hAnsi="Arial Narrow"/>
          <w:b/>
          <w:sz w:val="22"/>
          <w:szCs w:val="22"/>
        </w:rPr>
        <w:t>Attachments</w:t>
      </w:r>
    </w:p>
    <w:p w:rsidR="0080767B" w:rsidRPr="0080767B" w:rsidRDefault="00B03E70" w:rsidP="00E6772B">
      <w:pPr>
        <w:numPr>
          <w:ilvl w:val="0"/>
          <w:numId w:val="10"/>
        </w:numPr>
        <w:tabs>
          <w:tab w:val="clear" w:pos="1260"/>
        </w:tabs>
        <w:ind w:hanging="180"/>
        <w:rPr>
          <w:rFonts w:ascii="Arial Narrow" w:hAnsi="Arial Narrow"/>
          <w:b/>
          <w:sz w:val="22"/>
          <w:szCs w:val="22"/>
          <w:u w:val="single"/>
        </w:rPr>
      </w:pPr>
      <w:r>
        <w:rPr>
          <w:rFonts w:ascii="Arial Narrow" w:hAnsi="Arial Narrow"/>
          <w:sz w:val="22"/>
          <w:szCs w:val="22"/>
        </w:rPr>
        <w:t>CUSTOMER</w:t>
      </w:r>
      <w:r w:rsidR="00B16397">
        <w:rPr>
          <w:rFonts w:ascii="Arial Narrow" w:hAnsi="Arial Narrow"/>
          <w:sz w:val="22"/>
          <w:szCs w:val="22"/>
        </w:rPr>
        <w:t xml:space="preserve"> Volume Summary</w:t>
      </w:r>
      <w:r w:rsidR="00D93FD7" w:rsidRPr="00DC1724">
        <w:rPr>
          <w:rFonts w:ascii="Arial Narrow" w:hAnsi="Arial Narrow"/>
          <w:sz w:val="22"/>
          <w:szCs w:val="22"/>
        </w:rPr>
        <w:t xml:space="preserve"> </w:t>
      </w:r>
    </w:p>
    <w:p w:rsidR="004C22E8" w:rsidRPr="004C22E8" w:rsidRDefault="00B03E70" w:rsidP="00E6772B">
      <w:pPr>
        <w:numPr>
          <w:ilvl w:val="0"/>
          <w:numId w:val="10"/>
        </w:numPr>
        <w:tabs>
          <w:tab w:val="clear" w:pos="1260"/>
        </w:tabs>
        <w:ind w:hanging="180"/>
        <w:rPr>
          <w:rFonts w:ascii="Arial Narrow" w:hAnsi="Arial Narrow"/>
          <w:b/>
          <w:sz w:val="22"/>
          <w:szCs w:val="22"/>
          <w:u w:val="single"/>
        </w:rPr>
      </w:pPr>
      <w:r>
        <w:rPr>
          <w:rFonts w:ascii="Arial Narrow" w:hAnsi="Arial Narrow"/>
          <w:sz w:val="22"/>
          <w:szCs w:val="22"/>
        </w:rPr>
        <w:t>CUSTOMER</w:t>
      </w:r>
      <w:r w:rsidR="004C22E8">
        <w:rPr>
          <w:rFonts w:ascii="Arial Narrow" w:hAnsi="Arial Narrow"/>
          <w:sz w:val="22"/>
          <w:szCs w:val="22"/>
        </w:rPr>
        <w:t xml:space="preserve"> </w:t>
      </w:r>
      <w:smartTag w:uri="urn:schemas-microsoft-com:office:smarttags" w:element="country-region">
        <w:smartTag w:uri="urn:schemas-microsoft-com:office:smarttags" w:element="place">
          <w:r w:rsidR="004C22E8">
            <w:rPr>
              <w:rFonts w:ascii="Arial Narrow" w:hAnsi="Arial Narrow"/>
              <w:sz w:val="22"/>
              <w:szCs w:val="22"/>
            </w:rPr>
            <w:t>US</w:t>
          </w:r>
        </w:smartTag>
      </w:smartTag>
      <w:r w:rsidR="004C22E8">
        <w:rPr>
          <w:rFonts w:ascii="Arial Narrow" w:hAnsi="Arial Narrow"/>
          <w:sz w:val="22"/>
          <w:szCs w:val="22"/>
        </w:rPr>
        <w:t xml:space="preserve"> Locations Summary</w:t>
      </w:r>
    </w:p>
    <w:p w:rsidR="00D93FD7" w:rsidRPr="004C22E8" w:rsidRDefault="002E5AD8" w:rsidP="00E6772B">
      <w:pPr>
        <w:numPr>
          <w:ilvl w:val="0"/>
          <w:numId w:val="10"/>
        </w:numPr>
        <w:tabs>
          <w:tab w:val="clear" w:pos="1260"/>
        </w:tabs>
        <w:ind w:hanging="180"/>
        <w:rPr>
          <w:rFonts w:ascii="Arial Narrow" w:hAnsi="Arial Narrow"/>
          <w:b/>
          <w:sz w:val="22"/>
          <w:szCs w:val="22"/>
          <w:u w:val="single"/>
        </w:rPr>
      </w:pPr>
      <w:r>
        <w:rPr>
          <w:rFonts w:ascii="Arial Narrow" w:hAnsi="Arial Narrow"/>
          <w:sz w:val="22"/>
          <w:szCs w:val="22"/>
        </w:rPr>
        <w:t>Broker</w:t>
      </w:r>
      <w:r w:rsidR="00B16397">
        <w:rPr>
          <w:rFonts w:ascii="Arial Narrow" w:hAnsi="Arial Narrow"/>
          <w:sz w:val="22"/>
          <w:szCs w:val="22"/>
        </w:rPr>
        <w:t xml:space="preserve"> </w:t>
      </w:r>
      <w:r w:rsidR="00295920">
        <w:rPr>
          <w:rFonts w:ascii="Arial Narrow" w:hAnsi="Arial Narrow"/>
          <w:sz w:val="22"/>
          <w:szCs w:val="22"/>
        </w:rPr>
        <w:t xml:space="preserve">Service Provider </w:t>
      </w:r>
      <w:r w:rsidR="00B16397">
        <w:rPr>
          <w:rFonts w:ascii="Arial Narrow" w:hAnsi="Arial Narrow"/>
          <w:sz w:val="22"/>
          <w:szCs w:val="22"/>
        </w:rPr>
        <w:t>Profile</w:t>
      </w:r>
      <w:r w:rsidR="000A7452">
        <w:rPr>
          <w:rFonts w:ascii="Arial Narrow" w:hAnsi="Arial Narrow"/>
          <w:sz w:val="22"/>
          <w:szCs w:val="22"/>
        </w:rPr>
        <w:t xml:space="preserve"> (2 pages)</w:t>
      </w:r>
    </w:p>
    <w:p w:rsidR="0026310B" w:rsidRPr="00526FA9" w:rsidRDefault="004C22E8" w:rsidP="00E6772B">
      <w:pPr>
        <w:numPr>
          <w:ilvl w:val="0"/>
          <w:numId w:val="10"/>
        </w:numPr>
        <w:tabs>
          <w:tab w:val="clear" w:pos="1260"/>
        </w:tabs>
        <w:ind w:hanging="180"/>
        <w:rPr>
          <w:rFonts w:ascii="Arial Narrow" w:hAnsi="Arial Narrow"/>
          <w:b/>
          <w:sz w:val="22"/>
          <w:szCs w:val="22"/>
          <w:u w:val="single"/>
        </w:rPr>
      </w:pPr>
      <w:r>
        <w:rPr>
          <w:rFonts w:ascii="Arial Narrow" w:hAnsi="Arial Narrow"/>
          <w:sz w:val="22"/>
          <w:szCs w:val="22"/>
        </w:rPr>
        <w:t>Broker</w:t>
      </w:r>
      <w:r w:rsidR="002A16B2">
        <w:rPr>
          <w:rFonts w:ascii="Arial Narrow" w:hAnsi="Arial Narrow"/>
          <w:sz w:val="22"/>
          <w:szCs w:val="22"/>
        </w:rPr>
        <w:t xml:space="preserve"> </w:t>
      </w:r>
      <w:r w:rsidR="000A7452">
        <w:rPr>
          <w:rFonts w:ascii="Arial Narrow" w:hAnsi="Arial Narrow"/>
          <w:sz w:val="22"/>
          <w:szCs w:val="22"/>
        </w:rPr>
        <w:t>Service Fees</w:t>
      </w:r>
    </w:p>
    <w:p w:rsidR="00646C20" w:rsidRDefault="00646C20" w:rsidP="00E6772B">
      <w:pPr>
        <w:numPr>
          <w:ilvl w:val="0"/>
          <w:numId w:val="10"/>
        </w:numPr>
        <w:tabs>
          <w:tab w:val="clear" w:pos="1260"/>
        </w:tabs>
        <w:ind w:hanging="180"/>
        <w:rPr>
          <w:rFonts w:ascii="Arial Narrow" w:hAnsi="Arial Narrow"/>
        </w:rPr>
        <w:sectPr w:rsidR="00646C20" w:rsidSect="002D60CE">
          <w:footerReference w:type="default" r:id="rId7"/>
          <w:pgSz w:w="12240" w:h="15840"/>
          <w:pgMar w:top="1440" w:right="1296" w:bottom="1440" w:left="1152" w:header="720" w:footer="720" w:gutter="0"/>
          <w:cols w:space="720"/>
          <w:docGrid w:linePitch="360"/>
        </w:sectPr>
      </w:pPr>
    </w:p>
    <w:p w:rsidR="000028C6" w:rsidRPr="000028C6" w:rsidRDefault="000028C6" w:rsidP="000028C6">
      <w:pPr>
        <w:ind w:left="540"/>
        <w:rPr>
          <w:rFonts w:ascii="Arial Narrow" w:hAnsi="Arial Narrow"/>
        </w:rPr>
      </w:pPr>
    </w:p>
    <w:p w:rsidR="00D96184" w:rsidRPr="00D96184" w:rsidRDefault="00B03E70" w:rsidP="00646C20">
      <w:pPr>
        <w:numPr>
          <w:ilvl w:val="0"/>
          <w:numId w:val="2"/>
        </w:numPr>
        <w:rPr>
          <w:rFonts w:ascii="Arial Narrow" w:hAnsi="Arial Narrow"/>
        </w:rPr>
      </w:pPr>
      <w:r>
        <w:rPr>
          <w:rFonts w:ascii="Arial Narrow" w:hAnsi="Arial Narrow"/>
          <w:b/>
        </w:rPr>
        <w:t>CUSTOMER</w:t>
      </w:r>
      <w:r w:rsidR="00D96184">
        <w:rPr>
          <w:rFonts w:ascii="Arial Narrow" w:hAnsi="Arial Narrow"/>
          <w:b/>
        </w:rPr>
        <w:t xml:space="preserve"> Non-Disclosure Agreement</w:t>
      </w:r>
    </w:p>
    <w:p w:rsidR="0055522E" w:rsidRDefault="0055522E" w:rsidP="0055522E">
      <w:pPr>
        <w:ind w:left="540"/>
        <w:rPr>
          <w:rFonts w:ascii="Arial Narrow" w:hAnsi="Arial Narrow"/>
          <w:color w:val="000000"/>
        </w:rPr>
      </w:pPr>
    </w:p>
    <w:p w:rsidR="0017619A" w:rsidRDefault="00D96184" w:rsidP="0017619A">
      <w:pPr>
        <w:ind w:left="720"/>
        <w:rPr>
          <w:rFonts w:ascii="Arial Narrow" w:hAnsi="Arial Narrow"/>
          <w:color w:val="000000"/>
        </w:rPr>
      </w:pPr>
      <w:r>
        <w:rPr>
          <w:rFonts w:ascii="Arial Narrow" w:hAnsi="Arial Narrow"/>
          <w:color w:val="000000"/>
        </w:rPr>
        <w:t xml:space="preserve">This RFP and all information communicated by </w:t>
      </w:r>
      <w:r w:rsidR="00B03E70">
        <w:rPr>
          <w:rFonts w:ascii="Arial Narrow" w:hAnsi="Arial Narrow"/>
          <w:color w:val="000000"/>
        </w:rPr>
        <w:t>CUSTOMER</w:t>
      </w:r>
      <w:r>
        <w:rPr>
          <w:rFonts w:ascii="Arial Narrow" w:hAnsi="Arial Narrow"/>
          <w:color w:val="000000"/>
        </w:rPr>
        <w:t xml:space="preserve"> and affiliates to the </w:t>
      </w:r>
      <w:r w:rsidR="00295920">
        <w:rPr>
          <w:rFonts w:ascii="Arial Narrow" w:hAnsi="Arial Narrow"/>
          <w:color w:val="000000"/>
        </w:rPr>
        <w:t>Brokerage Service Providers</w:t>
      </w:r>
      <w:r>
        <w:rPr>
          <w:rFonts w:ascii="Arial Narrow" w:hAnsi="Arial Narrow"/>
          <w:color w:val="000000"/>
        </w:rPr>
        <w:t xml:space="preserve"> in connection herewith, is the confidential and proprietary information of </w:t>
      </w:r>
      <w:r w:rsidR="00B03E70">
        <w:rPr>
          <w:rFonts w:ascii="Arial Narrow" w:hAnsi="Arial Narrow"/>
          <w:color w:val="000000"/>
        </w:rPr>
        <w:t>CUSTOMER</w:t>
      </w:r>
      <w:r>
        <w:rPr>
          <w:rFonts w:ascii="Arial Narrow" w:hAnsi="Arial Narrow"/>
          <w:color w:val="000000"/>
        </w:rPr>
        <w:t xml:space="preserve"> and affiliates.  Such information should be made available only to those employees of the providers who have a need to know in preparation of a response to this RFP and should not be disclosed to any other carrier or firm.  Providers may use this information only in responding to this RFP and may not make copies of th</w:t>
      </w:r>
      <w:r w:rsidR="00D11E1C">
        <w:rPr>
          <w:rFonts w:ascii="Arial Narrow" w:hAnsi="Arial Narrow"/>
          <w:color w:val="000000"/>
        </w:rPr>
        <w:t>e</w:t>
      </w:r>
      <w:r>
        <w:rPr>
          <w:rFonts w:ascii="Arial Narrow" w:hAnsi="Arial Narrow"/>
          <w:color w:val="000000"/>
        </w:rPr>
        <w:t xml:space="preserve"> RFP, or any other documents provided by </w:t>
      </w:r>
      <w:r w:rsidR="00B03E70">
        <w:rPr>
          <w:rFonts w:ascii="Arial Narrow" w:hAnsi="Arial Narrow"/>
          <w:color w:val="000000"/>
        </w:rPr>
        <w:t>CUSTOMER</w:t>
      </w:r>
      <w:r>
        <w:rPr>
          <w:rFonts w:ascii="Arial Narrow" w:hAnsi="Arial Narrow"/>
          <w:color w:val="000000"/>
        </w:rPr>
        <w:t xml:space="preserve"> and affiliates in connection herewith, without the express written consent of </w:t>
      </w:r>
      <w:r w:rsidR="00B03E70">
        <w:rPr>
          <w:rFonts w:ascii="Arial Narrow" w:hAnsi="Arial Narrow"/>
          <w:color w:val="000000"/>
        </w:rPr>
        <w:t>CUSTOMER</w:t>
      </w:r>
      <w:r>
        <w:rPr>
          <w:rFonts w:ascii="Arial Narrow" w:hAnsi="Arial Narrow"/>
          <w:color w:val="000000"/>
        </w:rPr>
        <w:t xml:space="preserve"> and affiliates.  Any violations of this provision may disqualify the provider in the RFP process.  </w:t>
      </w:r>
      <w:r w:rsidR="00B03E70">
        <w:rPr>
          <w:rFonts w:ascii="Arial Narrow" w:hAnsi="Arial Narrow"/>
          <w:color w:val="000000"/>
        </w:rPr>
        <w:t>CUSTOMER</w:t>
      </w:r>
      <w:r>
        <w:rPr>
          <w:rFonts w:ascii="Arial Narrow" w:hAnsi="Arial Narrow"/>
          <w:color w:val="000000"/>
        </w:rPr>
        <w:t xml:space="preserve"> and affiliates reserve the right to disclose any information provided by the </w:t>
      </w:r>
      <w:r w:rsidR="00295920">
        <w:rPr>
          <w:rFonts w:ascii="Arial Narrow" w:hAnsi="Arial Narrow"/>
          <w:color w:val="000000"/>
        </w:rPr>
        <w:t>Brokerage Service Providers</w:t>
      </w:r>
      <w:r>
        <w:rPr>
          <w:rFonts w:ascii="Arial Narrow" w:hAnsi="Arial Narrow"/>
          <w:color w:val="000000"/>
        </w:rPr>
        <w:t xml:space="preserve"> in response to this RFP to its employees and to any outside consultants and attorneys retained by </w:t>
      </w:r>
      <w:r w:rsidR="00B03E70">
        <w:rPr>
          <w:rFonts w:ascii="Arial Narrow" w:hAnsi="Arial Narrow"/>
          <w:color w:val="000000"/>
        </w:rPr>
        <w:t>CUSTOMER</w:t>
      </w:r>
      <w:r>
        <w:rPr>
          <w:rFonts w:ascii="Arial Narrow" w:hAnsi="Arial Narrow"/>
          <w:color w:val="000000"/>
        </w:rPr>
        <w:t xml:space="preserve"> and affiliates in connection with this matter.</w:t>
      </w:r>
    </w:p>
    <w:p w:rsidR="0017619A" w:rsidRDefault="0017619A" w:rsidP="0017619A">
      <w:pPr>
        <w:ind w:left="720"/>
        <w:rPr>
          <w:rFonts w:ascii="Arial Narrow" w:hAnsi="Arial Narrow"/>
          <w:color w:val="000000"/>
        </w:rPr>
      </w:pPr>
    </w:p>
    <w:p w:rsidR="00D96184" w:rsidRPr="0017619A" w:rsidRDefault="00A55169" w:rsidP="0017619A">
      <w:pPr>
        <w:ind w:left="720"/>
        <w:rPr>
          <w:rFonts w:ascii="Arial Narrow" w:hAnsi="Arial Narrow"/>
          <w:b/>
          <w:color w:val="000000"/>
        </w:rPr>
      </w:pPr>
      <w:r w:rsidRPr="0017619A">
        <w:rPr>
          <w:rFonts w:ascii="Arial Narrow" w:hAnsi="Arial Narrow"/>
          <w:b/>
          <w:color w:val="000000"/>
        </w:rPr>
        <w:t xml:space="preserve">For more information please refer to </w:t>
      </w:r>
      <w:r w:rsidR="00D11E1C" w:rsidRPr="0017619A">
        <w:rPr>
          <w:rFonts w:ascii="Arial Narrow" w:hAnsi="Arial Narrow"/>
          <w:b/>
          <w:color w:val="000000"/>
        </w:rPr>
        <w:t xml:space="preserve">the </w:t>
      </w:r>
      <w:r w:rsidR="00B03E70">
        <w:rPr>
          <w:rFonts w:ascii="Arial Narrow" w:hAnsi="Arial Narrow"/>
          <w:b/>
          <w:color w:val="000000"/>
        </w:rPr>
        <w:t>CUSTOMER</w:t>
      </w:r>
      <w:r w:rsidR="0017619A" w:rsidRPr="0017619A">
        <w:rPr>
          <w:rFonts w:ascii="Arial Narrow" w:hAnsi="Arial Narrow"/>
          <w:b/>
          <w:color w:val="000000"/>
        </w:rPr>
        <w:t xml:space="preserve"> Non-Disclosure Agreement previously signed by your company as a prerequisite to receiving this RFP.</w:t>
      </w:r>
    </w:p>
    <w:p w:rsidR="00D96184" w:rsidRDefault="00D96184" w:rsidP="00D96184">
      <w:pPr>
        <w:ind w:left="540"/>
        <w:rPr>
          <w:rFonts w:ascii="Arial Narrow" w:hAnsi="Arial Narrow"/>
        </w:rPr>
      </w:pPr>
    </w:p>
    <w:p w:rsidR="000C00D2" w:rsidRDefault="000C00D2" w:rsidP="00D96184">
      <w:pPr>
        <w:ind w:left="540"/>
        <w:rPr>
          <w:rFonts w:ascii="Arial Narrow" w:hAnsi="Arial Narrow"/>
        </w:rPr>
      </w:pPr>
    </w:p>
    <w:p w:rsidR="00EA3071" w:rsidRDefault="00EA3071" w:rsidP="00D96184">
      <w:pPr>
        <w:ind w:left="540"/>
        <w:rPr>
          <w:rFonts w:ascii="Arial Narrow" w:hAnsi="Arial Narrow"/>
        </w:rPr>
        <w:sectPr w:rsidR="00EA3071" w:rsidSect="002D60CE">
          <w:pgSz w:w="12240" w:h="15840"/>
          <w:pgMar w:top="1440" w:right="1296" w:bottom="1440" w:left="1152" w:header="720" w:footer="720" w:gutter="0"/>
          <w:cols w:space="720"/>
          <w:docGrid w:linePitch="360"/>
        </w:sectPr>
      </w:pPr>
    </w:p>
    <w:p w:rsidR="00F62F65" w:rsidRPr="00646C20" w:rsidRDefault="00646C20" w:rsidP="00D96184">
      <w:pPr>
        <w:numPr>
          <w:ilvl w:val="0"/>
          <w:numId w:val="2"/>
        </w:numPr>
        <w:rPr>
          <w:rFonts w:ascii="Arial Narrow" w:hAnsi="Arial Narrow"/>
        </w:rPr>
      </w:pPr>
      <w:r>
        <w:rPr>
          <w:rFonts w:ascii="Arial Narrow" w:hAnsi="Arial Narrow"/>
          <w:b/>
        </w:rPr>
        <w:lastRenderedPageBreak/>
        <w:t>Executive Summary</w:t>
      </w:r>
    </w:p>
    <w:p w:rsidR="00646C20" w:rsidRPr="0080109E" w:rsidRDefault="00646C20" w:rsidP="00646C20">
      <w:pPr>
        <w:rPr>
          <w:rFonts w:ascii="Arial Narrow" w:hAnsi="Arial Narrow"/>
          <w:b/>
          <w:sz w:val="16"/>
          <w:szCs w:val="16"/>
        </w:rPr>
      </w:pPr>
    </w:p>
    <w:p w:rsidR="003F6C74" w:rsidRDefault="00B03E70" w:rsidP="003F6C74">
      <w:pPr>
        <w:ind w:firstLine="540"/>
        <w:rPr>
          <w:rFonts w:ascii="Arial Narrow" w:hAnsi="Arial Narrow"/>
        </w:rPr>
      </w:pPr>
      <w:r>
        <w:rPr>
          <w:rFonts w:ascii="Arial Narrow" w:hAnsi="Arial Narrow"/>
        </w:rPr>
        <w:t>CUSTOMER</w:t>
      </w:r>
      <w:r w:rsidR="008D579F">
        <w:rPr>
          <w:rFonts w:ascii="Arial Narrow" w:hAnsi="Arial Narrow"/>
        </w:rPr>
        <w:t>,</w:t>
      </w:r>
      <w:r>
        <w:rPr>
          <w:rFonts w:ascii="Arial Narrow" w:hAnsi="Arial Narrow"/>
        </w:rPr>
        <w:t xml:space="preserve"> Overview of Business and History.</w:t>
      </w:r>
      <w:r w:rsidR="008D579F">
        <w:rPr>
          <w:rFonts w:ascii="Arial Narrow" w:hAnsi="Arial Narrow"/>
        </w:rPr>
        <w:t xml:space="preserve"> </w:t>
      </w:r>
    </w:p>
    <w:p w:rsidR="00E03337" w:rsidRDefault="00E03337" w:rsidP="003F6C74">
      <w:pPr>
        <w:ind w:firstLine="540"/>
        <w:rPr>
          <w:rFonts w:ascii="Arial Narrow" w:hAnsi="Arial Narrow"/>
        </w:rPr>
        <w:sectPr w:rsidR="00E03337" w:rsidSect="002D60CE">
          <w:pgSz w:w="12240" w:h="15840"/>
          <w:pgMar w:top="1440" w:right="1296" w:bottom="1440" w:left="1152" w:header="720" w:footer="720" w:gutter="0"/>
          <w:cols w:space="720"/>
          <w:docGrid w:linePitch="360"/>
        </w:sectPr>
      </w:pPr>
    </w:p>
    <w:p w:rsidR="003F6C74" w:rsidRPr="001D70B8" w:rsidRDefault="00B70CD8" w:rsidP="00E6772B">
      <w:pPr>
        <w:numPr>
          <w:ilvl w:val="0"/>
          <w:numId w:val="2"/>
        </w:numPr>
        <w:tabs>
          <w:tab w:val="clear" w:pos="720"/>
        </w:tabs>
        <w:ind w:left="540" w:firstLine="0"/>
        <w:rPr>
          <w:rFonts w:ascii="Arial Narrow" w:hAnsi="Arial Narrow"/>
        </w:rPr>
      </w:pPr>
      <w:r>
        <w:rPr>
          <w:rFonts w:ascii="Arial Narrow" w:hAnsi="Arial Narrow"/>
          <w:b/>
        </w:rPr>
        <w:t>Proposal Parameters</w:t>
      </w:r>
    </w:p>
    <w:p w:rsidR="001D70B8" w:rsidRDefault="001D70B8" w:rsidP="00F91F5A">
      <w:pPr>
        <w:ind w:left="540"/>
        <w:rPr>
          <w:rFonts w:ascii="Arial Narrow" w:hAnsi="Arial Narrow"/>
        </w:rPr>
      </w:pPr>
      <w:r>
        <w:rPr>
          <w:rFonts w:ascii="Arial Narrow" w:hAnsi="Arial Narrow"/>
        </w:rPr>
        <w:t xml:space="preserve">This request for proposal (RFP) is a request for service and pricing information to assist </w:t>
      </w:r>
      <w:r w:rsidR="00B03E70">
        <w:rPr>
          <w:rFonts w:ascii="Arial Narrow" w:hAnsi="Arial Narrow"/>
        </w:rPr>
        <w:t>CUSTOMER</w:t>
      </w:r>
      <w:r>
        <w:rPr>
          <w:rFonts w:ascii="Arial Narrow" w:hAnsi="Arial Narrow"/>
        </w:rPr>
        <w:t xml:space="preserve"> and affiliates in selecting a </w:t>
      </w:r>
      <w:r w:rsidR="00515596">
        <w:rPr>
          <w:rFonts w:ascii="Arial Narrow" w:hAnsi="Arial Narrow"/>
        </w:rPr>
        <w:t>Brokerage Service Provider</w:t>
      </w:r>
      <w:r>
        <w:rPr>
          <w:rFonts w:ascii="Arial Narrow" w:hAnsi="Arial Narrow"/>
        </w:rPr>
        <w:t xml:space="preserve"> to facilitate importing </w:t>
      </w:r>
      <w:r w:rsidR="00C16906">
        <w:rPr>
          <w:rFonts w:ascii="Arial Narrow" w:hAnsi="Arial Narrow"/>
        </w:rPr>
        <w:t>product</w:t>
      </w:r>
      <w:r>
        <w:rPr>
          <w:rFonts w:ascii="Arial Narrow" w:hAnsi="Arial Narrow"/>
        </w:rPr>
        <w:t xml:space="preserve"> into </w:t>
      </w:r>
      <w:r w:rsidR="00B03E70">
        <w:rPr>
          <w:rFonts w:ascii="Arial Narrow" w:hAnsi="Arial Narrow"/>
        </w:rPr>
        <w:t>CUSTOMER</w:t>
      </w:r>
      <w:r>
        <w:rPr>
          <w:rFonts w:ascii="Arial Narrow" w:hAnsi="Arial Narrow"/>
        </w:rPr>
        <w:t xml:space="preserve"> </w:t>
      </w:r>
      <w:r w:rsidR="00C16906">
        <w:rPr>
          <w:rFonts w:ascii="Arial Narrow" w:hAnsi="Arial Narrow"/>
        </w:rPr>
        <w:t>US</w:t>
      </w:r>
      <w:r w:rsidR="00907DA8">
        <w:rPr>
          <w:rFonts w:ascii="Arial Narrow" w:hAnsi="Arial Narrow"/>
        </w:rPr>
        <w:t xml:space="preserve"> locations.</w:t>
      </w:r>
      <w:r>
        <w:rPr>
          <w:rFonts w:ascii="Arial Narrow" w:hAnsi="Arial Narrow"/>
        </w:rPr>
        <w:t xml:space="preserve">  </w:t>
      </w:r>
      <w:r w:rsidR="00B03E70">
        <w:rPr>
          <w:rFonts w:ascii="Arial Narrow" w:hAnsi="Arial Narrow"/>
        </w:rPr>
        <w:t>CUSTOMER</w:t>
      </w:r>
      <w:r>
        <w:rPr>
          <w:rFonts w:ascii="Arial Narrow" w:hAnsi="Arial Narrow"/>
        </w:rPr>
        <w:t xml:space="preserve"> and affiliates assume no financial responsibility, direct or indirect, for the cost of preparation of proposals by providers and may choose not to select a provider based strictly on the response to this RFP. </w:t>
      </w:r>
      <w:r w:rsidR="00736D37">
        <w:rPr>
          <w:rFonts w:ascii="Arial Narrow" w:hAnsi="Arial Narrow"/>
        </w:rPr>
        <w:t xml:space="preserve"> </w:t>
      </w:r>
      <w:r w:rsidR="00B03E70">
        <w:rPr>
          <w:rFonts w:ascii="Arial Narrow" w:hAnsi="Arial Narrow"/>
        </w:rPr>
        <w:t>CUSTOMER</w:t>
      </w:r>
      <w:r w:rsidR="00736D37">
        <w:rPr>
          <w:rFonts w:ascii="Arial Narrow" w:hAnsi="Arial Narrow"/>
        </w:rPr>
        <w:t xml:space="preserve"> and affiliates do </w:t>
      </w:r>
      <w:r>
        <w:rPr>
          <w:rFonts w:ascii="Arial Narrow" w:hAnsi="Arial Narrow"/>
        </w:rPr>
        <w:t xml:space="preserve">not make commitments by virtue of this RFP to purchase any or all services from the responding providers.  </w:t>
      </w:r>
      <w:r w:rsidR="00B03E70">
        <w:rPr>
          <w:rFonts w:ascii="Arial Narrow" w:hAnsi="Arial Narrow"/>
        </w:rPr>
        <w:t>CUSTOMER</w:t>
      </w:r>
      <w:r>
        <w:rPr>
          <w:rFonts w:ascii="Arial Narrow" w:hAnsi="Arial Narrow"/>
        </w:rPr>
        <w:t xml:space="preserve"> and affiliates expressly reserve the right to accept or reject any or all responses and to alter or waive any of the RFP requirements as required.  By participating in the RFP, providers consent to and authorize </w:t>
      </w:r>
      <w:r w:rsidR="00B03E70">
        <w:rPr>
          <w:rFonts w:ascii="Arial Narrow" w:hAnsi="Arial Narrow"/>
        </w:rPr>
        <w:t>CUSTOMER</w:t>
      </w:r>
      <w:r>
        <w:rPr>
          <w:rFonts w:ascii="Arial Narrow" w:hAnsi="Arial Narrow"/>
        </w:rPr>
        <w:t xml:space="preserve"> and affiliates to verify any responses contained herein.</w:t>
      </w:r>
    </w:p>
    <w:p w:rsidR="001D70B8" w:rsidRPr="001D70B8" w:rsidRDefault="001D70B8" w:rsidP="00F91F5A">
      <w:pPr>
        <w:ind w:left="540"/>
        <w:rPr>
          <w:rFonts w:ascii="Arial Narrow" w:hAnsi="Arial Narrow"/>
          <w:b/>
        </w:rPr>
      </w:pPr>
    </w:p>
    <w:p w:rsidR="001D70B8" w:rsidRDefault="001D70B8" w:rsidP="00F91F5A">
      <w:pPr>
        <w:ind w:left="540"/>
        <w:outlineLvl w:val="0"/>
        <w:rPr>
          <w:rFonts w:ascii="Arial Narrow" w:hAnsi="Arial Narrow"/>
          <w:b/>
        </w:rPr>
      </w:pPr>
      <w:r w:rsidRPr="001D70B8">
        <w:rPr>
          <w:rFonts w:ascii="Arial Narrow" w:hAnsi="Arial Narrow"/>
          <w:b/>
        </w:rPr>
        <w:t>RFP Correspondence</w:t>
      </w:r>
    </w:p>
    <w:p w:rsidR="001D70B8" w:rsidRDefault="001D70B8" w:rsidP="00F91F5A">
      <w:pPr>
        <w:ind w:left="540"/>
        <w:rPr>
          <w:rFonts w:ascii="Arial Narrow" w:hAnsi="Arial Narrow"/>
        </w:rPr>
      </w:pPr>
      <w:r>
        <w:rPr>
          <w:rFonts w:ascii="Arial Narrow" w:hAnsi="Arial Narrow"/>
        </w:rPr>
        <w:t xml:space="preserve">All questions relating to this RFP shall be conveyed </w:t>
      </w:r>
      <w:r w:rsidRPr="00515596">
        <w:rPr>
          <w:rFonts w:ascii="Arial Narrow" w:hAnsi="Arial Narrow"/>
          <w:u w:val="single"/>
        </w:rPr>
        <w:t>in writing via</w:t>
      </w:r>
      <w:r w:rsidR="00BC7766" w:rsidRPr="00515596">
        <w:rPr>
          <w:rFonts w:ascii="Arial Narrow" w:hAnsi="Arial Narrow"/>
          <w:u w:val="single"/>
        </w:rPr>
        <w:t xml:space="preserve"> </w:t>
      </w:r>
      <w:r w:rsidR="00515596" w:rsidRPr="00515596">
        <w:rPr>
          <w:rFonts w:ascii="Arial Narrow" w:hAnsi="Arial Narrow"/>
          <w:u w:val="single"/>
        </w:rPr>
        <w:t>e</w:t>
      </w:r>
      <w:r w:rsidRPr="00515596">
        <w:rPr>
          <w:rFonts w:ascii="Arial Narrow" w:hAnsi="Arial Narrow"/>
          <w:u w:val="single"/>
        </w:rPr>
        <w:t>-mail</w:t>
      </w:r>
      <w:r w:rsidRPr="001D70B8">
        <w:rPr>
          <w:rFonts w:ascii="Arial Narrow" w:hAnsi="Arial Narrow"/>
        </w:rPr>
        <w:t xml:space="preserve"> to </w:t>
      </w:r>
      <w:r w:rsidR="00B03E70">
        <w:rPr>
          <w:rFonts w:ascii="Arial Narrow" w:hAnsi="Arial Narrow"/>
        </w:rPr>
        <w:t>________</w:t>
      </w:r>
      <w:r w:rsidR="00515596">
        <w:rPr>
          <w:rFonts w:ascii="Arial Narrow" w:hAnsi="Arial Narrow"/>
        </w:rPr>
        <w:t>.</w:t>
      </w:r>
      <w:r w:rsidR="00B175CF">
        <w:rPr>
          <w:rFonts w:ascii="Arial Narrow" w:hAnsi="Arial Narrow"/>
        </w:rPr>
        <w:t xml:space="preserve"> Questions and answers will be sent out to all parties that receive this RFP to ensure all have the same data and information. </w:t>
      </w:r>
    </w:p>
    <w:p w:rsidR="0026606F" w:rsidRDefault="0026606F" w:rsidP="00F91F5A">
      <w:pPr>
        <w:ind w:left="540"/>
        <w:rPr>
          <w:rFonts w:ascii="Arial Narrow" w:hAnsi="Arial Narrow"/>
        </w:rPr>
      </w:pPr>
    </w:p>
    <w:p w:rsidR="0026606F" w:rsidRDefault="0026606F" w:rsidP="00F91F5A">
      <w:pPr>
        <w:ind w:left="540"/>
        <w:outlineLvl w:val="0"/>
        <w:rPr>
          <w:rFonts w:ascii="Arial Narrow" w:hAnsi="Arial Narrow"/>
          <w:b/>
        </w:rPr>
      </w:pPr>
      <w:r w:rsidRPr="0026606F">
        <w:rPr>
          <w:rFonts w:ascii="Arial Narrow" w:hAnsi="Arial Narrow"/>
          <w:b/>
        </w:rPr>
        <w:t xml:space="preserve">RFP </w:t>
      </w:r>
      <w:r w:rsidR="00692141">
        <w:rPr>
          <w:rFonts w:ascii="Arial Narrow" w:hAnsi="Arial Narrow"/>
          <w:b/>
        </w:rPr>
        <w:t>Anticipated Timeline</w:t>
      </w:r>
    </w:p>
    <w:p w:rsidR="0026606F" w:rsidRDefault="00692141" w:rsidP="00F91F5A">
      <w:pPr>
        <w:ind w:left="540"/>
        <w:rPr>
          <w:rFonts w:ascii="Arial Narrow" w:hAnsi="Arial Narrow"/>
        </w:rPr>
      </w:pPr>
      <w:r>
        <w:rPr>
          <w:rFonts w:ascii="Arial Narrow" w:hAnsi="Arial Narrow"/>
        </w:rPr>
        <w:t xml:space="preserve">The Brokerage Service Provider </w:t>
      </w:r>
      <w:r w:rsidR="0026606F">
        <w:rPr>
          <w:rFonts w:ascii="Arial Narrow" w:hAnsi="Arial Narrow"/>
        </w:rPr>
        <w:t xml:space="preserve">RFP </w:t>
      </w:r>
      <w:r>
        <w:rPr>
          <w:rFonts w:ascii="Arial Narrow" w:hAnsi="Arial Narrow"/>
        </w:rPr>
        <w:t>Selection Process Plan</w:t>
      </w:r>
      <w:r w:rsidR="0026606F">
        <w:rPr>
          <w:rFonts w:ascii="Arial Narrow" w:hAnsi="Arial Narrow"/>
        </w:rPr>
        <w:t xml:space="preserve"> is as follows:</w:t>
      </w:r>
    </w:p>
    <w:p w:rsidR="0026606F" w:rsidRPr="00721D1F" w:rsidRDefault="0026606F" w:rsidP="00E6772B">
      <w:pPr>
        <w:numPr>
          <w:ilvl w:val="0"/>
          <w:numId w:val="3"/>
        </w:numPr>
        <w:tabs>
          <w:tab w:val="clear" w:pos="1260"/>
        </w:tabs>
        <w:ind w:left="1620" w:hanging="720"/>
        <w:rPr>
          <w:rFonts w:ascii="Arial Narrow" w:hAnsi="Arial Narrow"/>
        </w:rPr>
      </w:pPr>
      <w:r w:rsidRPr="00721D1F">
        <w:rPr>
          <w:rFonts w:ascii="Arial Narrow" w:hAnsi="Arial Narrow"/>
        </w:rPr>
        <w:t xml:space="preserve">RFP </w:t>
      </w:r>
      <w:r w:rsidR="00DC2810">
        <w:rPr>
          <w:rFonts w:ascii="Arial Narrow" w:hAnsi="Arial Narrow"/>
        </w:rPr>
        <w:t xml:space="preserve">Non-Disclosure Agreement (NDA) </w:t>
      </w:r>
      <w:r w:rsidR="00692141">
        <w:rPr>
          <w:rFonts w:ascii="Arial Narrow" w:hAnsi="Arial Narrow"/>
        </w:rPr>
        <w:t>Issue Date</w:t>
      </w:r>
      <w:r w:rsidRPr="00721D1F">
        <w:rPr>
          <w:rFonts w:ascii="Arial Narrow" w:hAnsi="Arial Narrow"/>
        </w:rPr>
        <w:t xml:space="preserve">:  </w:t>
      </w:r>
    </w:p>
    <w:p w:rsidR="0026606F" w:rsidRDefault="00DC2810" w:rsidP="00E6772B">
      <w:pPr>
        <w:numPr>
          <w:ilvl w:val="0"/>
          <w:numId w:val="3"/>
        </w:numPr>
        <w:tabs>
          <w:tab w:val="clear" w:pos="1260"/>
        </w:tabs>
        <w:ind w:left="1620" w:hanging="720"/>
        <w:rPr>
          <w:rFonts w:ascii="Arial Narrow" w:hAnsi="Arial Narrow"/>
        </w:rPr>
      </w:pPr>
      <w:r>
        <w:rPr>
          <w:rFonts w:ascii="Arial Narrow" w:hAnsi="Arial Narrow"/>
        </w:rPr>
        <w:t>RFP Issue Date</w:t>
      </w:r>
      <w:r w:rsidR="0026606F">
        <w:rPr>
          <w:rFonts w:ascii="Arial Narrow" w:hAnsi="Arial Narrow"/>
        </w:rPr>
        <w:t xml:space="preserve">:  </w:t>
      </w:r>
      <w:r>
        <w:rPr>
          <w:rFonts w:ascii="Arial Narrow" w:hAnsi="Arial Narrow"/>
          <w:color w:val="000000"/>
        </w:rPr>
        <w:t xml:space="preserve"> or upon receipt of signed NDA</w:t>
      </w:r>
    </w:p>
    <w:p w:rsidR="0026606F" w:rsidRDefault="00C40C49" w:rsidP="00E6772B">
      <w:pPr>
        <w:numPr>
          <w:ilvl w:val="0"/>
          <w:numId w:val="3"/>
        </w:numPr>
        <w:tabs>
          <w:tab w:val="clear" w:pos="1260"/>
        </w:tabs>
        <w:ind w:left="1620" w:hanging="720"/>
        <w:rPr>
          <w:rFonts w:ascii="Arial Narrow" w:hAnsi="Arial Narrow"/>
        </w:rPr>
      </w:pPr>
      <w:r>
        <w:rPr>
          <w:rFonts w:ascii="Arial Narrow" w:hAnsi="Arial Narrow"/>
        </w:rPr>
        <w:t xml:space="preserve">Submission deadline for provider response: </w:t>
      </w:r>
      <w:r w:rsidR="0026606F">
        <w:rPr>
          <w:rFonts w:ascii="Arial Narrow" w:hAnsi="Arial Narrow"/>
        </w:rPr>
        <w:t xml:space="preserve"> at 5PM EST (</w:t>
      </w:r>
      <w:r w:rsidR="0026606F" w:rsidRPr="005A66B8">
        <w:rPr>
          <w:rFonts w:ascii="Arial Narrow" w:hAnsi="Arial Narrow"/>
          <w:color w:val="000000"/>
        </w:rPr>
        <w:t>N</w:t>
      </w:r>
      <w:r w:rsidR="005A66B8">
        <w:rPr>
          <w:rFonts w:ascii="Arial Narrow" w:hAnsi="Arial Narrow"/>
          <w:color w:val="000000"/>
        </w:rPr>
        <w:t>o</w:t>
      </w:r>
      <w:r w:rsidR="0026606F" w:rsidRPr="005A66B8">
        <w:rPr>
          <w:rFonts w:ascii="Arial Narrow" w:hAnsi="Arial Narrow"/>
          <w:color w:val="000000"/>
        </w:rPr>
        <w:t xml:space="preserve"> Extension</w:t>
      </w:r>
      <w:r w:rsidR="005A66B8" w:rsidRPr="005A66B8">
        <w:rPr>
          <w:rFonts w:ascii="Arial Narrow" w:hAnsi="Arial Narrow"/>
          <w:color w:val="000000"/>
        </w:rPr>
        <w:t>s</w:t>
      </w:r>
      <w:r w:rsidR="0026606F">
        <w:rPr>
          <w:rFonts w:ascii="Arial Narrow" w:hAnsi="Arial Narrow"/>
        </w:rPr>
        <w:t>)</w:t>
      </w:r>
    </w:p>
    <w:p w:rsidR="005C6752" w:rsidRDefault="00692141" w:rsidP="00E6772B">
      <w:pPr>
        <w:numPr>
          <w:ilvl w:val="0"/>
          <w:numId w:val="3"/>
        </w:numPr>
        <w:tabs>
          <w:tab w:val="clear" w:pos="1260"/>
        </w:tabs>
        <w:ind w:left="1620" w:hanging="720"/>
        <w:rPr>
          <w:rFonts w:ascii="Arial Narrow" w:hAnsi="Arial Narrow"/>
          <w:color w:val="000000"/>
        </w:rPr>
      </w:pPr>
      <w:r>
        <w:rPr>
          <w:rFonts w:ascii="Arial Narrow" w:hAnsi="Arial Narrow"/>
        </w:rPr>
        <w:t>Bid Finalists Announced</w:t>
      </w:r>
      <w:r w:rsidR="002D43BB">
        <w:rPr>
          <w:rFonts w:ascii="Arial Narrow" w:hAnsi="Arial Narrow"/>
        </w:rPr>
        <w:t xml:space="preserve">:  </w:t>
      </w:r>
    </w:p>
    <w:p w:rsidR="002D43BB" w:rsidRPr="00DC0E59" w:rsidRDefault="00692141" w:rsidP="00E6772B">
      <w:pPr>
        <w:numPr>
          <w:ilvl w:val="0"/>
          <w:numId w:val="3"/>
        </w:numPr>
        <w:tabs>
          <w:tab w:val="clear" w:pos="1260"/>
        </w:tabs>
        <w:ind w:left="1620" w:hanging="720"/>
        <w:rPr>
          <w:rFonts w:ascii="Arial Narrow" w:hAnsi="Arial Narrow"/>
          <w:color w:val="000000"/>
        </w:rPr>
      </w:pPr>
      <w:r>
        <w:rPr>
          <w:rFonts w:ascii="Arial Narrow" w:hAnsi="Arial Narrow"/>
        </w:rPr>
        <w:t xml:space="preserve">Bid </w:t>
      </w:r>
      <w:r w:rsidR="002D43BB">
        <w:rPr>
          <w:rFonts w:ascii="Arial Narrow" w:hAnsi="Arial Narrow"/>
        </w:rPr>
        <w:t xml:space="preserve">Selection Announced: </w:t>
      </w:r>
    </w:p>
    <w:p w:rsidR="00B04921" w:rsidRDefault="00D62684" w:rsidP="00E6772B">
      <w:pPr>
        <w:numPr>
          <w:ilvl w:val="0"/>
          <w:numId w:val="3"/>
        </w:numPr>
        <w:tabs>
          <w:tab w:val="clear" w:pos="1260"/>
        </w:tabs>
        <w:ind w:left="1620" w:hanging="720"/>
        <w:rPr>
          <w:rFonts w:ascii="Arial Narrow" w:hAnsi="Arial Narrow"/>
        </w:rPr>
      </w:pPr>
      <w:r>
        <w:rPr>
          <w:rFonts w:ascii="Arial Narrow" w:hAnsi="Arial Narrow"/>
          <w:color w:val="000000"/>
        </w:rPr>
        <w:t>Preparation of operating</w:t>
      </w:r>
      <w:r w:rsidR="0038728B">
        <w:rPr>
          <w:rFonts w:ascii="Arial Narrow" w:hAnsi="Arial Narrow"/>
          <w:color w:val="000000"/>
        </w:rPr>
        <w:t xml:space="preserve"> guidelines</w:t>
      </w:r>
      <w:r w:rsidR="009D6F9F">
        <w:rPr>
          <w:rFonts w:ascii="Arial Narrow" w:hAnsi="Arial Narrow"/>
          <w:color w:val="000000"/>
        </w:rPr>
        <w:t xml:space="preserve"> and EDI interfaces</w:t>
      </w:r>
      <w:r w:rsidR="00B04921">
        <w:rPr>
          <w:rFonts w:ascii="Arial Narrow" w:hAnsi="Arial Narrow"/>
          <w:color w:val="000000"/>
        </w:rPr>
        <w:t xml:space="preserve">:  </w:t>
      </w:r>
      <w:r w:rsidR="00C33CC2">
        <w:rPr>
          <w:rFonts w:ascii="Arial Narrow" w:hAnsi="Arial Narrow"/>
          <w:color w:val="000000"/>
        </w:rPr>
        <w:t xml:space="preserve"> – </w:t>
      </w:r>
    </w:p>
    <w:p w:rsidR="00D62684" w:rsidRPr="00D62684" w:rsidRDefault="002D43BB" w:rsidP="00E6772B">
      <w:pPr>
        <w:numPr>
          <w:ilvl w:val="0"/>
          <w:numId w:val="3"/>
        </w:numPr>
        <w:tabs>
          <w:tab w:val="clear" w:pos="1260"/>
        </w:tabs>
        <w:ind w:left="1620" w:hanging="720"/>
        <w:rPr>
          <w:rFonts w:ascii="Arial Narrow" w:hAnsi="Arial Narrow"/>
          <w:color w:val="000000"/>
        </w:rPr>
      </w:pPr>
      <w:r>
        <w:rPr>
          <w:rFonts w:ascii="Arial Narrow" w:hAnsi="Arial Narrow"/>
        </w:rPr>
        <w:t>Implementation</w:t>
      </w:r>
      <w:r w:rsidR="00E47FDA">
        <w:rPr>
          <w:rFonts w:ascii="Arial Narrow" w:hAnsi="Arial Narrow"/>
        </w:rPr>
        <w:t xml:space="preserve"> Date</w:t>
      </w:r>
      <w:r>
        <w:rPr>
          <w:rFonts w:ascii="Arial Narrow" w:hAnsi="Arial Narrow"/>
        </w:rPr>
        <w:t xml:space="preserve">:  </w:t>
      </w:r>
    </w:p>
    <w:p w:rsidR="00D62684" w:rsidRDefault="00D62684" w:rsidP="00F91F5A">
      <w:pPr>
        <w:ind w:left="540"/>
        <w:rPr>
          <w:rFonts w:ascii="Arial Narrow" w:hAnsi="Arial Narrow"/>
        </w:rPr>
      </w:pPr>
    </w:p>
    <w:p w:rsidR="00EE4C00" w:rsidRDefault="00EE4C00" w:rsidP="00F91F5A">
      <w:pPr>
        <w:ind w:left="540"/>
        <w:outlineLvl w:val="0"/>
        <w:rPr>
          <w:rFonts w:ascii="Arial Narrow" w:hAnsi="Arial Narrow"/>
          <w:b/>
        </w:rPr>
      </w:pPr>
      <w:r>
        <w:rPr>
          <w:rFonts w:ascii="Arial Narrow" w:hAnsi="Arial Narrow"/>
          <w:b/>
        </w:rPr>
        <w:t>Proposal Submission</w:t>
      </w:r>
    </w:p>
    <w:p w:rsidR="00770934" w:rsidRDefault="00EE4C00" w:rsidP="00F91F5A">
      <w:pPr>
        <w:ind w:left="540"/>
        <w:rPr>
          <w:rFonts w:ascii="Arial Narrow" w:hAnsi="Arial Narrow"/>
        </w:rPr>
      </w:pPr>
      <w:r>
        <w:rPr>
          <w:rFonts w:ascii="Arial Narrow" w:hAnsi="Arial Narrow"/>
        </w:rPr>
        <w:t xml:space="preserve">The format for responding to this RFP must be consistent with the bid structure, sequencing and nomenclature.  </w:t>
      </w:r>
      <w:r w:rsidR="00316542">
        <w:rPr>
          <w:rFonts w:ascii="Arial Narrow" w:hAnsi="Arial Narrow"/>
        </w:rPr>
        <w:t xml:space="preserve">Responses should be direct, concise and complete.  Unless otherwise indicated, </w:t>
      </w:r>
      <w:r w:rsidR="00316542" w:rsidRPr="00316542">
        <w:rPr>
          <w:rFonts w:ascii="Arial Narrow" w:hAnsi="Arial Narrow"/>
          <w:b/>
        </w:rPr>
        <w:t>DO NOT</w:t>
      </w:r>
      <w:r w:rsidR="005C6752">
        <w:rPr>
          <w:rFonts w:ascii="Arial Narrow" w:hAnsi="Arial Narrow"/>
          <w:b/>
        </w:rPr>
        <w:t xml:space="preserve"> </w:t>
      </w:r>
      <w:r w:rsidR="00C33CC2" w:rsidRPr="00C33CC2">
        <w:rPr>
          <w:rFonts w:ascii="Arial Narrow" w:hAnsi="Arial Narrow"/>
        </w:rPr>
        <w:t>change</w:t>
      </w:r>
      <w:r w:rsidR="00C33CC2">
        <w:rPr>
          <w:rFonts w:ascii="Arial Narrow" w:hAnsi="Arial Narrow"/>
          <w:b/>
        </w:rPr>
        <w:t xml:space="preserve"> </w:t>
      </w:r>
      <w:r w:rsidR="00316542">
        <w:rPr>
          <w:rFonts w:ascii="Arial Narrow" w:hAnsi="Arial Narrow"/>
        </w:rPr>
        <w:t xml:space="preserve">the order or numbering </w:t>
      </w:r>
      <w:r w:rsidR="005C6752">
        <w:rPr>
          <w:rFonts w:ascii="Arial Narrow" w:hAnsi="Arial Narrow"/>
        </w:rPr>
        <w:t>on</w:t>
      </w:r>
      <w:r w:rsidR="00316542">
        <w:rPr>
          <w:rFonts w:ascii="Arial Narrow" w:hAnsi="Arial Narrow"/>
        </w:rPr>
        <w:t xml:space="preserve"> any of the documents provided.  W</w:t>
      </w:r>
      <w:r w:rsidR="00C33CC2">
        <w:rPr>
          <w:rFonts w:ascii="Arial Narrow" w:hAnsi="Arial Narrow"/>
        </w:rPr>
        <w:t>hen completing the spreadsheets</w:t>
      </w:r>
      <w:r w:rsidR="00316542">
        <w:rPr>
          <w:rFonts w:ascii="Arial Narrow" w:hAnsi="Arial Narrow"/>
        </w:rPr>
        <w:t>, if there is no data to report, please leave the cel</w:t>
      </w:r>
      <w:r w:rsidR="00714600">
        <w:rPr>
          <w:rFonts w:ascii="Arial Narrow" w:hAnsi="Arial Narrow"/>
        </w:rPr>
        <w:t>l blank (do not put dashes or t</w:t>
      </w:r>
      <w:r w:rsidR="00316542">
        <w:rPr>
          <w:rFonts w:ascii="Arial Narrow" w:hAnsi="Arial Narrow"/>
        </w:rPr>
        <w:t>ext such as “N/A” and “0” in these cells).  If there are relevant attachments that you wish to add</w:t>
      </w:r>
      <w:r w:rsidR="00C33CC2">
        <w:rPr>
          <w:rFonts w:ascii="Arial Narrow" w:hAnsi="Arial Narrow"/>
        </w:rPr>
        <w:t>,</w:t>
      </w:r>
      <w:r w:rsidR="00316542">
        <w:rPr>
          <w:rFonts w:ascii="Arial Narrow" w:hAnsi="Arial Narrow"/>
        </w:rPr>
        <w:t xml:space="preserve"> please insert them immediately following the section in question and reference them clearly</w:t>
      </w:r>
      <w:r w:rsidR="000B21B6">
        <w:rPr>
          <w:rFonts w:ascii="Arial Narrow" w:hAnsi="Arial Narrow"/>
        </w:rPr>
        <w:t>.</w:t>
      </w:r>
      <w:r w:rsidR="00316542">
        <w:rPr>
          <w:rFonts w:ascii="Arial Narrow" w:hAnsi="Arial Narrow"/>
        </w:rPr>
        <w:t xml:space="preserve"> Reference materials not directly relevant to the RFP response should be omitted or included as additional appendices.</w:t>
      </w:r>
      <w:r w:rsidR="00C33CC2">
        <w:rPr>
          <w:rFonts w:ascii="Arial Narrow" w:hAnsi="Arial Narrow"/>
        </w:rPr>
        <w:t xml:space="preserve">  An emailed version of your response must be received on or before the deadline, and a hard copy of your response must be mailed on or before the deadline.</w:t>
      </w:r>
      <w:r w:rsidR="00316542">
        <w:rPr>
          <w:rFonts w:ascii="Arial Narrow" w:hAnsi="Arial Narrow"/>
        </w:rPr>
        <w:t xml:space="preserve">  </w:t>
      </w:r>
    </w:p>
    <w:p w:rsidR="00770934" w:rsidRDefault="00770934" w:rsidP="003B0B23">
      <w:pPr>
        <w:ind w:firstLine="540"/>
        <w:outlineLvl w:val="0"/>
        <w:rPr>
          <w:rFonts w:ascii="Arial Narrow" w:hAnsi="Arial Narrow"/>
        </w:rPr>
      </w:pPr>
    </w:p>
    <w:p w:rsidR="006015E8" w:rsidRDefault="006015E8" w:rsidP="003B0B23">
      <w:pPr>
        <w:ind w:firstLine="540"/>
        <w:outlineLvl w:val="0"/>
        <w:rPr>
          <w:rFonts w:ascii="Arial Narrow" w:hAnsi="Arial Narrow"/>
          <w:b/>
        </w:rPr>
      </w:pPr>
      <w:r>
        <w:rPr>
          <w:rFonts w:ascii="Arial Narrow" w:hAnsi="Arial Narrow"/>
          <w:b/>
        </w:rPr>
        <w:t xml:space="preserve">Deadline for </w:t>
      </w:r>
      <w:r w:rsidR="003232BD">
        <w:rPr>
          <w:rFonts w:ascii="Arial Narrow" w:hAnsi="Arial Narrow"/>
          <w:b/>
        </w:rPr>
        <w:t>S</w:t>
      </w:r>
      <w:r>
        <w:rPr>
          <w:rFonts w:ascii="Arial Narrow" w:hAnsi="Arial Narrow"/>
          <w:b/>
        </w:rPr>
        <w:t>ubmission of Proposals</w:t>
      </w:r>
    </w:p>
    <w:p w:rsidR="006015E8" w:rsidRDefault="006015E8" w:rsidP="00CA54CF">
      <w:pPr>
        <w:ind w:firstLine="540"/>
        <w:rPr>
          <w:rFonts w:ascii="Arial Narrow" w:hAnsi="Arial Narrow"/>
          <w:color w:val="FF0000"/>
        </w:rPr>
      </w:pPr>
      <w:r>
        <w:rPr>
          <w:rFonts w:ascii="Arial Narrow" w:hAnsi="Arial Narrow"/>
        </w:rPr>
        <w:t>Date:</w:t>
      </w:r>
      <w:r w:rsidR="00770934">
        <w:rPr>
          <w:rFonts w:ascii="Arial Narrow" w:hAnsi="Arial Narrow"/>
        </w:rPr>
        <w:tab/>
      </w:r>
    </w:p>
    <w:p w:rsidR="006015E8" w:rsidRDefault="006015E8" w:rsidP="00CA54CF">
      <w:pPr>
        <w:ind w:firstLine="540"/>
        <w:rPr>
          <w:rFonts w:ascii="Arial Narrow" w:hAnsi="Arial Narrow"/>
          <w:color w:val="000000"/>
        </w:rPr>
      </w:pPr>
      <w:r>
        <w:rPr>
          <w:rFonts w:ascii="Arial Narrow" w:hAnsi="Arial Narrow"/>
          <w:color w:val="000000"/>
        </w:rPr>
        <w:t xml:space="preserve">Time:  </w:t>
      </w:r>
      <w:r w:rsidR="00884602">
        <w:rPr>
          <w:rFonts w:ascii="Arial Narrow" w:hAnsi="Arial Narrow"/>
          <w:color w:val="000000"/>
        </w:rPr>
        <w:tab/>
      </w:r>
    </w:p>
    <w:p w:rsidR="00943D8B" w:rsidRDefault="00BF2CED" w:rsidP="00CA54CF">
      <w:pPr>
        <w:ind w:firstLine="540"/>
        <w:rPr>
          <w:rFonts w:ascii="Arial Narrow" w:hAnsi="Arial Narrow"/>
          <w:color w:val="000000"/>
        </w:rPr>
      </w:pPr>
      <w:r>
        <w:rPr>
          <w:rFonts w:ascii="Arial Narrow" w:hAnsi="Arial Narrow"/>
          <w:color w:val="000000"/>
        </w:rPr>
        <w:t xml:space="preserve">Name: </w:t>
      </w:r>
      <w:r w:rsidR="00884602">
        <w:rPr>
          <w:rFonts w:ascii="Arial Narrow" w:hAnsi="Arial Narrow"/>
          <w:color w:val="000000"/>
        </w:rPr>
        <w:tab/>
      </w:r>
    </w:p>
    <w:p w:rsidR="0080109E" w:rsidRDefault="00943D8B" w:rsidP="003B0B23">
      <w:pPr>
        <w:ind w:firstLine="540"/>
        <w:outlineLvl w:val="0"/>
        <w:rPr>
          <w:rFonts w:ascii="Arial Narrow" w:hAnsi="Arial Narrow"/>
          <w:color w:val="000000"/>
        </w:rPr>
      </w:pPr>
      <w:r>
        <w:rPr>
          <w:rFonts w:ascii="Arial Narrow" w:hAnsi="Arial Narrow"/>
          <w:color w:val="000000"/>
        </w:rPr>
        <w:t>Email:</w:t>
      </w:r>
      <w:r>
        <w:rPr>
          <w:rFonts w:ascii="Arial Narrow" w:hAnsi="Arial Narrow"/>
          <w:color w:val="000000"/>
        </w:rPr>
        <w:tab/>
      </w:r>
    </w:p>
    <w:p w:rsidR="00B03E70" w:rsidRDefault="00B03E70" w:rsidP="003B0B23">
      <w:pPr>
        <w:ind w:firstLine="540"/>
        <w:outlineLvl w:val="0"/>
        <w:rPr>
          <w:rFonts w:ascii="Arial Narrow" w:hAnsi="Arial Narrow"/>
          <w:color w:val="000000"/>
        </w:rPr>
      </w:pPr>
    </w:p>
    <w:p w:rsidR="006A7924" w:rsidRDefault="006A7924" w:rsidP="003B0B23">
      <w:pPr>
        <w:tabs>
          <w:tab w:val="center" w:pos="1080"/>
        </w:tabs>
        <w:ind w:firstLine="540"/>
        <w:outlineLvl w:val="0"/>
        <w:rPr>
          <w:rFonts w:ascii="Arial Narrow" w:hAnsi="Arial Narrow"/>
          <w:b/>
          <w:color w:val="000000"/>
        </w:rPr>
      </w:pPr>
      <w:r>
        <w:rPr>
          <w:rFonts w:ascii="Arial Narrow" w:hAnsi="Arial Narrow"/>
          <w:b/>
          <w:color w:val="000000"/>
        </w:rPr>
        <w:t>Unsolicited Proposals and Modifications</w:t>
      </w:r>
    </w:p>
    <w:p w:rsidR="006A7924" w:rsidRDefault="006A7924" w:rsidP="00CA54CF">
      <w:pPr>
        <w:ind w:left="540"/>
        <w:rPr>
          <w:rFonts w:ascii="Arial Narrow" w:hAnsi="Arial Narrow"/>
          <w:color w:val="000000"/>
        </w:rPr>
      </w:pPr>
      <w:r>
        <w:rPr>
          <w:rFonts w:ascii="Arial Narrow" w:hAnsi="Arial Narrow"/>
          <w:color w:val="000000"/>
        </w:rPr>
        <w:t xml:space="preserve">This RFP is by invitation only.  Unsolicited proposals and modifications to proposals offered in response to this RFP will not be accepted or received by </w:t>
      </w:r>
      <w:r w:rsidR="00B03E70">
        <w:rPr>
          <w:rFonts w:ascii="Arial Narrow" w:hAnsi="Arial Narrow"/>
          <w:color w:val="000000"/>
        </w:rPr>
        <w:t>CUSTOMER</w:t>
      </w:r>
      <w:r>
        <w:rPr>
          <w:rFonts w:ascii="Arial Narrow" w:hAnsi="Arial Narrow"/>
          <w:color w:val="000000"/>
        </w:rPr>
        <w:t xml:space="preserve"> and </w:t>
      </w:r>
      <w:r w:rsidR="00AE1D9E">
        <w:rPr>
          <w:rFonts w:ascii="Arial Narrow" w:hAnsi="Arial Narrow"/>
          <w:color w:val="000000"/>
        </w:rPr>
        <w:t>a</w:t>
      </w:r>
      <w:r>
        <w:rPr>
          <w:rFonts w:ascii="Arial Narrow" w:hAnsi="Arial Narrow"/>
          <w:color w:val="000000"/>
        </w:rPr>
        <w:t xml:space="preserve">ffiliates.  No modifications will be accepted after the </w:t>
      </w:r>
      <w:r w:rsidR="00515596">
        <w:rPr>
          <w:rFonts w:ascii="Arial Narrow" w:hAnsi="Arial Narrow"/>
          <w:color w:val="000000"/>
        </w:rPr>
        <w:t>stated d</w:t>
      </w:r>
      <w:r>
        <w:rPr>
          <w:rFonts w:ascii="Arial Narrow" w:hAnsi="Arial Narrow"/>
          <w:color w:val="000000"/>
        </w:rPr>
        <w:t xml:space="preserve">eadline for </w:t>
      </w:r>
      <w:r w:rsidR="00515596">
        <w:rPr>
          <w:rFonts w:ascii="Arial Narrow" w:hAnsi="Arial Narrow"/>
          <w:color w:val="000000"/>
        </w:rPr>
        <w:t>proposal s</w:t>
      </w:r>
      <w:r>
        <w:rPr>
          <w:rFonts w:ascii="Arial Narrow" w:hAnsi="Arial Narrow"/>
          <w:color w:val="000000"/>
        </w:rPr>
        <w:t>ubmission.</w:t>
      </w:r>
    </w:p>
    <w:p w:rsidR="006A7924" w:rsidRPr="007B6DD4" w:rsidRDefault="006A7924" w:rsidP="006A7924">
      <w:pPr>
        <w:ind w:firstLine="720"/>
        <w:rPr>
          <w:rFonts w:ascii="Arial Narrow" w:hAnsi="Arial Narrow"/>
          <w:color w:val="000000"/>
          <w:sz w:val="16"/>
          <w:szCs w:val="16"/>
        </w:rPr>
      </w:pPr>
    </w:p>
    <w:p w:rsidR="006A7924" w:rsidRDefault="006A7924" w:rsidP="003B0B23">
      <w:pPr>
        <w:ind w:firstLine="540"/>
        <w:outlineLvl w:val="0"/>
        <w:rPr>
          <w:rFonts w:ascii="Arial Narrow" w:hAnsi="Arial Narrow"/>
          <w:b/>
          <w:color w:val="000000"/>
        </w:rPr>
      </w:pPr>
      <w:r>
        <w:rPr>
          <w:rFonts w:ascii="Arial Narrow" w:hAnsi="Arial Narrow"/>
          <w:b/>
          <w:color w:val="000000"/>
        </w:rPr>
        <w:t>Withdrawal of Proposals</w:t>
      </w:r>
    </w:p>
    <w:p w:rsidR="006A7924" w:rsidRDefault="006A7924" w:rsidP="00FC291D">
      <w:pPr>
        <w:ind w:left="540"/>
        <w:rPr>
          <w:rFonts w:ascii="Arial Narrow" w:hAnsi="Arial Narrow"/>
          <w:color w:val="000000"/>
        </w:rPr>
      </w:pPr>
      <w:r>
        <w:rPr>
          <w:rFonts w:ascii="Arial Narrow" w:hAnsi="Arial Narrow"/>
          <w:color w:val="000000"/>
        </w:rPr>
        <w:t xml:space="preserve">Proposals may be withdrawn by email, letter, fax or in person prior to </w:t>
      </w:r>
      <w:smartTag w:uri="urn:schemas-microsoft-com:office:smarttags" w:element="date">
        <w:smartTagPr>
          <w:attr w:name="Month" w:val="10"/>
          <w:attr w:name="Day" w:val="5"/>
          <w:attr w:name="Year" w:val="2005"/>
        </w:smartTagPr>
        <w:r w:rsidR="004A5673">
          <w:rPr>
            <w:rFonts w:ascii="Arial Narrow" w:hAnsi="Arial Narrow"/>
            <w:color w:val="000000"/>
          </w:rPr>
          <w:t>October 5</w:t>
        </w:r>
        <w:r w:rsidR="00995B29">
          <w:rPr>
            <w:rFonts w:ascii="Arial Narrow" w:hAnsi="Arial Narrow"/>
            <w:color w:val="000000"/>
          </w:rPr>
          <w:t>, 2005</w:t>
        </w:r>
      </w:smartTag>
      <w:r w:rsidR="00FC291D">
        <w:rPr>
          <w:rFonts w:ascii="Arial Narrow" w:hAnsi="Arial Narrow"/>
          <w:color w:val="000000"/>
        </w:rPr>
        <w:t xml:space="preserve">. </w:t>
      </w:r>
      <w:r w:rsidR="00B03E70">
        <w:rPr>
          <w:rFonts w:ascii="Arial Narrow" w:hAnsi="Arial Narrow"/>
          <w:color w:val="000000"/>
        </w:rPr>
        <w:t>CUSTOMER</w:t>
      </w:r>
      <w:r w:rsidR="00F05B72">
        <w:rPr>
          <w:rFonts w:ascii="Arial Narrow" w:hAnsi="Arial Narrow"/>
          <w:color w:val="000000"/>
        </w:rPr>
        <w:t xml:space="preserve"> and </w:t>
      </w:r>
      <w:r w:rsidR="00AE1D9E">
        <w:rPr>
          <w:rFonts w:ascii="Arial Narrow" w:hAnsi="Arial Narrow"/>
          <w:color w:val="000000"/>
        </w:rPr>
        <w:t>a</w:t>
      </w:r>
      <w:r w:rsidR="00F05B72">
        <w:rPr>
          <w:rFonts w:ascii="Arial Narrow" w:hAnsi="Arial Narrow"/>
          <w:color w:val="000000"/>
        </w:rPr>
        <w:t>ffiliates reserve</w:t>
      </w:r>
      <w:r>
        <w:rPr>
          <w:rFonts w:ascii="Arial Narrow" w:hAnsi="Arial Narrow"/>
          <w:color w:val="000000"/>
        </w:rPr>
        <w:t xml:space="preserve"> the right to withdraw the RFP at any time and for any reason</w:t>
      </w:r>
      <w:r w:rsidR="00DD1A2C">
        <w:rPr>
          <w:rFonts w:ascii="Arial Narrow" w:hAnsi="Arial Narrow"/>
          <w:color w:val="000000"/>
        </w:rPr>
        <w:t>.</w:t>
      </w:r>
    </w:p>
    <w:p w:rsidR="006A7924" w:rsidRPr="007B6DD4" w:rsidRDefault="006A7924" w:rsidP="00CA54CF">
      <w:pPr>
        <w:ind w:left="720" w:firstLine="540"/>
        <w:rPr>
          <w:rFonts w:ascii="Arial Narrow" w:hAnsi="Arial Narrow"/>
          <w:color w:val="000000"/>
          <w:sz w:val="16"/>
          <w:szCs w:val="16"/>
        </w:rPr>
      </w:pPr>
    </w:p>
    <w:p w:rsidR="006A7924" w:rsidRDefault="006A7924" w:rsidP="003B0B23">
      <w:pPr>
        <w:ind w:left="720" w:hanging="180"/>
        <w:outlineLvl w:val="0"/>
        <w:rPr>
          <w:rFonts w:ascii="Arial Narrow" w:hAnsi="Arial Narrow"/>
          <w:b/>
          <w:color w:val="000000"/>
        </w:rPr>
      </w:pPr>
      <w:r>
        <w:rPr>
          <w:rFonts w:ascii="Arial Narrow" w:hAnsi="Arial Narrow"/>
          <w:b/>
          <w:color w:val="000000"/>
        </w:rPr>
        <w:t>Post</w:t>
      </w:r>
      <w:r w:rsidR="00655B51">
        <w:rPr>
          <w:rFonts w:ascii="Arial Narrow" w:hAnsi="Arial Narrow"/>
          <w:b/>
          <w:color w:val="000000"/>
        </w:rPr>
        <w:t xml:space="preserve"> </w:t>
      </w:r>
      <w:r>
        <w:rPr>
          <w:rFonts w:ascii="Arial Narrow" w:hAnsi="Arial Narrow"/>
          <w:b/>
          <w:color w:val="000000"/>
        </w:rPr>
        <w:t>Proposal Information Requirements</w:t>
      </w:r>
    </w:p>
    <w:p w:rsidR="006A7924" w:rsidRDefault="00B03E70" w:rsidP="00CA54CF">
      <w:pPr>
        <w:ind w:left="540"/>
        <w:rPr>
          <w:rFonts w:ascii="Arial Narrow" w:hAnsi="Arial Narrow"/>
          <w:color w:val="000000"/>
        </w:rPr>
      </w:pPr>
      <w:r>
        <w:rPr>
          <w:rFonts w:ascii="Arial Narrow" w:hAnsi="Arial Narrow"/>
          <w:color w:val="000000"/>
        </w:rPr>
        <w:t>CUSTOMER</w:t>
      </w:r>
      <w:r w:rsidR="006A7924">
        <w:rPr>
          <w:rFonts w:ascii="Arial Narrow" w:hAnsi="Arial Narrow"/>
          <w:color w:val="000000"/>
        </w:rPr>
        <w:t xml:space="preserve"> and </w:t>
      </w:r>
      <w:r w:rsidR="00AE1D9E">
        <w:rPr>
          <w:rFonts w:ascii="Arial Narrow" w:hAnsi="Arial Narrow"/>
          <w:color w:val="000000"/>
        </w:rPr>
        <w:t>a</w:t>
      </w:r>
      <w:r w:rsidR="006A7924">
        <w:rPr>
          <w:rFonts w:ascii="Arial Narrow" w:hAnsi="Arial Narrow"/>
          <w:color w:val="000000"/>
        </w:rPr>
        <w:t>ffiliates may request additional information about a proposal by sending a</w:t>
      </w:r>
      <w:r w:rsidR="0017619A">
        <w:rPr>
          <w:rFonts w:ascii="Arial Narrow" w:hAnsi="Arial Narrow"/>
          <w:color w:val="000000"/>
        </w:rPr>
        <w:t>n email</w:t>
      </w:r>
      <w:r w:rsidR="006A7924">
        <w:rPr>
          <w:rFonts w:ascii="Arial Narrow" w:hAnsi="Arial Narrow"/>
          <w:color w:val="000000"/>
        </w:rPr>
        <w:t xml:space="preserve"> inquiry to the provider primary contact.  The provider</w:t>
      </w:r>
      <w:r w:rsidR="00515596">
        <w:rPr>
          <w:rFonts w:ascii="Arial Narrow" w:hAnsi="Arial Narrow"/>
          <w:color w:val="000000"/>
        </w:rPr>
        <w:t xml:space="preserve"> shall send an email</w:t>
      </w:r>
      <w:r w:rsidR="006A7924">
        <w:rPr>
          <w:rFonts w:ascii="Arial Narrow" w:hAnsi="Arial Narrow"/>
          <w:color w:val="000000"/>
        </w:rPr>
        <w:t xml:space="preserve"> response to </w:t>
      </w:r>
      <w:r>
        <w:rPr>
          <w:rFonts w:ascii="Arial Narrow" w:hAnsi="Arial Narrow"/>
          <w:color w:val="000000"/>
        </w:rPr>
        <w:t>CUSTOMER</w:t>
      </w:r>
      <w:r w:rsidR="006A7924">
        <w:rPr>
          <w:rFonts w:ascii="Arial Narrow" w:hAnsi="Arial Narrow"/>
          <w:color w:val="000000"/>
        </w:rPr>
        <w:t xml:space="preserve"> and </w:t>
      </w:r>
      <w:r w:rsidR="00AE1D9E">
        <w:rPr>
          <w:rFonts w:ascii="Arial Narrow" w:hAnsi="Arial Narrow"/>
          <w:color w:val="000000"/>
        </w:rPr>
        <w:t>a</w:t>
      </w:r>
      <w:r w:rsidR="006A7924">
        <w:rPr>
          <w:rFonts w:ascii="Arial Narrow" w:hAnsi="Arial Narrow"/>
          <w:color w:val="000000"/>
        </w:rPr>
        <w:t xml:space="preserve">ffiliates within two (2) working days following receipt of the inquiry.  Providers may be contacted by telephone and asked to respond to additional questions regarding the proposal.  </w:t>
      </w:r>
      <w:r>
        <w:rPr>
          <w:rFonts w:ascii="Arial Narrow" w:hAnsi="Arial Narrow"/>
          <w:color w:val="000000"/>
        </w:rPr>
        <w:t>CUSTOMER</w:t>
      </w:r>
      <w:r w:rsidR="006A7924">
        <w:rPr>
          <w:rFonts w:ascii="Arial Narrow" w:hAnsi="Arial Narrow"/>
          <w:color w:val="000000"/>
        </w:rPr>
        <w:t xml:space="preserve"> and </w:t>
      </w:r>
      <w:r w:rsidR="00AE1D9E">
        <w:rPr>
          <w:rFonts w:ascii="Arial Narrow" w:hAnsi="Arial Narrow"/>
          <w:color w:val="000000"/>
        </w:rPr>
        <w:t>a</w:t>
      </w:r>
      <w:r w:rsidR="006A7924">
        <w:rPr>
          <w:rFonts w:ascii="Arial Narrow" w:hAnsi="Arial Narrow"/>
          <w:color w:val="000000"/>
        </w:rPr>
        <w:t xml:space="preserve">ffiliates require that each provider have a single point of contact </w:t>
      </w:r>
      <w:r w:rsidR="0017619A">
        <w:rPr>
          <w:rFonts w:ascii="Arial Narrow" w:hAnsi="Arial Narrow"/>
          <w:color w:val="000000"/>
        </w:rPr>
        <w:t xml:space="preserve">(to be indicated in your response) </w:t>
      </w:r>
      <w:r w:rsidR="006A7924">
        <w:rPr>
          <w:rFonts w:ascii="Arial Narrow" w:hAnsi="Arial Narrow"/>
          <w:color w:val="000000"/>
        </w:rPr>
        <w:t xml:space="preserve">to receive </w:t>
      </w:r>
      <w:r w:rsidR="0017619A">
        <w:rPr>
          <w:rFonts w:ascii="Arial Narrow" w:hAnsi="Arial Narrow"/>
          <w:color w:val="000000"/>
        </w:rPr>
        <w:t>and respond to such inquiries.</w:t>
      </w:r>
    </w:p>
    <w:p w:rsidR="006A7924" w:rsidRPr="007B6DD4" w:rsidRDefault="006A7924" w:rsidP="00CA54CF">
      <w:pPr>
        <w:ind w:left="720" w:firstLine="540"/>
        <w:rPr>
          <w:rFonts w:ascii="Arial Narrow" w:hAnsi="Arial Narrow"/>
          <w:color w:val="000000"/>
          <w:sz w:val="16"/>
          <w:szCs w:val="16"/>
        </w:rPr>
      </w:pPr>
    </w:p>
    <w:p w:rsidR="006A7924" w:rsidRDefault="006A7924" w:rsidP="003B0B23">
      <w:pPr>
        <w:ind w:left="720" w:hanging="180"/>
        <w:outlineLvl w:val="0"/>
        <w:rPr>
          <w:rFonts w:ascii="Arial Narrow" w:hAnsi="Arial Narrow"/>
          <w:b/>
          <w:color w:val="000000"/>
        </w:rPr>
      </w:pPr>
      <w:r>
        <w:rPr>
          <w:rFonts w:ascii="Arial Narrow" w:hAnsi="Arial Narrow"/>
          <w:b/>
          <w:color w:val="000000"/>
        </w:rPr>
        <w:t>Evaluation of Proposals</w:t>
      </w:r>
    </w:p>
    <w:p w:rsidR="006A7924" w:rsidRDefault="00B03E70" w:rsidP="00CA54CF">
      <w:pPr>
        <w:ind w:left="540"/>
        <w:rPr>
          <w:rFonts w:ascii="Arial Narrow" w:hAnsi="Arial Narrow"/>
          <w:color w:val="000000"/>
        </w:rPr>
      </w:pPr>
      <w:r>
        <w:rPr>
          <w:rFonts w:ascii="Arial Narrow" w:hAnsi="Arial Narrow"/>
          <w:color w:val="000000"/>
        </w:rPr>
        <w:t>CUSTOMER</w:t>
      </w:r>
      <w:r w:rsidR="006A7924">
        <w:rPr>
          <w:rFonts w:ascii="Arial Narrow" w:hAnsi="Arial Narrow"/>
          <w:color w:val="000000"/>
        </w:rPr>
        <w:t xml:space="preserve"> and </w:t>
      </w:r>
      <w:r w:rsidR="00AE1D9E">
        <w:rPr>
          <w:rFonts w:ascii="Arial Narrow" w:hAnsi="Arial Narrow"/>
          <w:color w:val="000000"/>
        </w:rPr>
        <w:t>a</w:t>
      </w:r>
      <w:r w:rsidR="006A7924">
        <w:rPr>
          <w:rFonts w:ascii="Arial Narrow" w:hAnsi="Arial Narrow"/>
          <w:color w:val="000000"/>
        </w:rPr>
        <w:t xml:space="preserve">ffiliates expect to award the services listed in this RFP to the </w:t>
      </w:r>
      <w:r w:rsidR="00515596">
        <w:rPr>
          <w:rFonts w:ascii="Arial Narrow" w:hAnsi="Arial Narrow"/>
          <w:color w:val="000000"/>
        </w:rPr>
        <w:t>Brokerage Service Provider</w:t>
      </w:r>
      <w:r w:rsidR="006A7924">
        <w:rPr>
          <w:rFonts w:ascii="Arial Narrow" w:hAnsi="Arial Narrow"/>
          <w:color w:val="000000"/>
        </w:rPr>
        <w:t xml:space="preserve"> whose proposal best meets our overall objectives </w:t>
      </w:r>
      <w:r w:rsidR="00692141">
        <w:rPr>
          <w:rFonts w:ascii="Arial Narrow" w:hAnsi="Arial Narrow"/>
          <w:color w:val="000000"/>
        </w:rPr>
        <w:t>as supported by</w:t>
      </w:r>
      <w:r w:rsidR="006A7924">
        <w:rPr>
          <w:rFonts w:ascii="Arial Narrow" w:hAnsi="Arial Narrow"/>
          <w:color w:val="000000"/>
        </w:rPr>
        <w:t xml:space="preserve"> </w:t>
      </w:r>
      <w:r w:rsidR="003131C4">
        <w:rPr>
          <w:rFonts w:ascii="Arial Narrow" w:hAnsi="Arial Narrow"/>
          <w:color w:val="000000"/>
        </w:rPr>
        <w:t>the following selection criteria:</w:t>
      </w:r>
    </w:p>
    <w:p w:rsidR="003131C4" w:rsidRDefault="00692141" w:rsidP="00E6772B">
      <w:pPr>
        <w:numPr>
          <w:ilvl w:val="0"/>
          <w:numId w:val="25"/>
        </w:numPr>
        <w:tabs>
          <w:tab w:val="clear" w:pos="1260"/>
          <w:tab w:val="num" w:pos="1080"/>
        </w:tabs>
        <w:rPr>
          <w:rFonts w:ascii="Arial Narrow" w:hAnsi="Arial Narrow"/>
          <w:color w:val="000000"/>
        </w:rPr>
      </w:pPr>
      <w:r>
        <w:rPr>
          <w:rFonts w:ascii="Arial Narrow" w:hAnsi="Arial Narrow"/>
          <w:color w:val="000000"/>
        </w:rPr>
        <w:t>O</w:t>
      </w:r>
      <w:r w:rsidR="003131C4">
        <w:rPr>
          <w:rFonts w:ascii="Arial Narrow" w:hAnsi="Arial Narrow"/>
          <w:color w:val="000000"/>
        </w:rPr>
        <w:t>rganization strength and commitment</w:t>
      </w:r>
      <w:r w:rsidR="0017619A">
        <w:rPr>
          <w:rFonts w:ascii="Arial Narrow" w:hAnsi="Arial Narrow"/>
          <w:color w:val="000000"/>
        </w:rPr>
        <w:t xml:space="preserve"> (Global Logistics, Financial Strength, Dedicated Resources)</w:t>
      </w:r>
    </w:p>
    <w:p w:rsidR="003131C4" w:rsidRDefault="003131C4" w:rsidP="00E6772B">
      <w:pPr>
        <w:numPr>
          <w:ilvl w:val="0"/>
          <w:numId w:val="25"/>
        </w:numPr>
        <w:tabs>
          <w:tab w:val="clear" w:pos="1260"/>
          <w:tab w:val="num" w:pos="1080"/>
        </w:tabs>
        <w:rPr>
          <w:rFonts w:ascii="Arial Narrow" w:hAnsi="Arial Narrow"/>
          <w:color w:val="000000"/>
        </w:rPr>
      </w:pPr>
      <w:r>
        <w:rPr>
          <w:rFonts w:ascii="Arial Narrow" w:hAnsi="Arial Narrow"/>
          <w:color w:val="000000"/>
        </w:rPr>
        <w:t>Regulatory compliance management and expertise</w:t>
      </w:r>
    </w:p>
    <w:p w:rsidR="003131C4" w:rsidRDefault="003131C4" w:rsidP="00E6772B">
      <w:pPr>
        <w:numPr>
          <w:ilvl w:val="0"/>
          <w:numId w:val="25"/>
        </w:numPr>
        <w:tabs>
          <w:tab w:val="clear" w:pos="1260"/>
          <w:tab w:val="num" w:pos="1080"/>
        </w:tabs>
        <w:rPr>
          <w:rFonts w:ascii="Arial Narrow" w:hAnsi="Arial Narrow"/>
          <w:color w:val="000000"/>
        </w:rPr>
      </w:pPr>
      <w:r>
        <w:rPr>
          <w:rFonts w:ascii="Arial Narrow" w:hAnsi="Arial Narrow"/>
          <w:color w:val="000000"/>
        </w:rPr>
        <w:t>Brokerage service performance and continuous process improvement p</w:t>
      </w:r>
      <w:r w:rsidR="00A403FF">
        <w:rPr>
          <w:rFonts w:ascii="Arial Narrow" w:hAnsi="Arial Narrow"/>
          <w:color w:val="000000"/>
        </w:rPr>
        <w:t>rogram</w:t>
      </w:r>
      <w:r>
        <w:rPr>
          <w:rFonts w:ascii="Arial Narrow" w:hAnsi="Arial Narrow"/>
          <w:color w:val="000000"/>
        </w:rPr>
        <w:t>s</w:t>
      </w:r>
    </w:p>
    <w:p w:rsidR="003131C4" w:rsidRDefault="003131C4" w:rsidP="00E6772B">
      <w:pPr>
        <w:numPr>
          <w:ilvl w:val="0"/>
          <w:numId w:val="25"/>
        </w:numPr>
        <w:tabs>
          <w:tab w:val="clear" w:pos="1260"/>
          <w:tab w:val="num" w:pos="1080"/>
        </w:tabs>
        <w:rPr>
          <w:rFonts w:ascii="Arial Narrow" w:hAnsi="Arial Narrow"/>
          <w:color w:val="000000"/>
        </w:rPr>
      </w:pPr>
      <w:r>
        <w:rPr>
          <w:rFonts w:ascii="Arial Narrow" w:hAnsi="Arial Narrow"/>
          <w:color w:val="000000"/>
        </w:rPr>
        <w:t>Infrastructure</w:t>
      </w:r>
      <w:r w:rsidR="00692141">
        <w:rPr>
          <w:rFonts w:ascii="Arial Narrow" w:hAnsi="Arial Narrow"/>
          <w:color w:val="000000"/>
        </w:rPr>
        <w:t xml:space="preserve"> support (</w:t>
      </w:r>
      <w:r w:rsidR="00A403FF">
        <w:rPr>
          <w:rFonts w:ascii="Arial Narrow" w:hAnsi="Arial Narrow"/>
          <w:color w:val="000000"/>
        </w:rPr>
        <w:t>Systems &amp; Technology</w:t>
      </w:r>
      <w:r w:rsidR="00692141">
        <w:rPr>
          <w:rFonts w:ascii="Arial Narrow" w:hAnsi="Arial Narrow"/>
          <w:color w:val="000000"/>
        </w:rPr>
        <w:t>)</w:t>
      </w:r>
    </w:p>
    <w:p w:rsidR="00D62684" w:rsidRDefault="00692141" w:rsidP="00E6772B">
      <w:pPr>
        <w:numPr>
          <w:ilvl w:val="0"/>
          <w:numId w:val="25"/>
        </w:numPr>
        <w:tabs>
          <w:tab w:val="clear" w:pos="1260"/>
          <w:tab w:val="num" w:pos="1080"/>
        </w:tabs>
        <w:rPr>
          <w:rFonts w:ascii="Arial Narrow" w:hAnsi="Arial Narrow"/>
          <w:color w:val="000000"/>
        </w:rPr>
      </w:pPr>
      <w:r>
        <w:rPr>
          <w:rFonts w:ascii="Arial Narrow" w:hAnsi="Arial Narrow"/>
          <w:color w:val="000000"/>
        </w:rPr>
        <w:t>Brokerage fee structure</w:t>
      </w:r>
    </w:p>
    <w:p w:rsidR="006A7924" w:rsidRPr="007B6DD4" w:rsidRDefault="006A7924" w:rsidP="00CA54CF">
      <w:pPr>
        <w:ind w:left="720" w:firstLine="540"/>
        <w:rPr>
          <w:rFonts w:ascii="Arial Narrow" w:hAnsi="Arial Narrow"/>
          <w:color w:val="000000"/>
          <w:sz w:val="16"/>
          <w:szCs w:val="16"/>
        </w:rPr>
      </w:pPr>
    </w:p>
    <w:p w:rsidR="006A7924" w:rsidRDefault="006A7924" w:rsidP="003B0B23">
      <w:pPr>
        <w:ind w:left="720" w:hanging="180"/>
        <w:outlineLvl w:val="0"/>
        <w:rPr>
          <w:rFonts w:ascii="Arial Narrow" w:hAnsi="Arial Narrow"/>
          <w:b/>
          <w:color w:val="000000"/>
        </w:rPr>
      </w:pPr>
      <w:r>
        <w:rPr>
          <w:rFonts w:ascii="Arial Narrow" w:hAnsi="Arial Narrow"/>
          <w:b/>
          <w:color w:val="000000"/>
        </w:rPr>
        <w:t>Rejection of Proposals</w:t>
      </w:r>
    </w:p>
    <w:p w:rsidR="006A7924" w:rsidRDefault="006A7924" w:rsidP="00AA3D06">
      <w:pPr>
        <w:ind w:left="540"/>
        <w:rPr>
          <w:rFonts w:ascii="Arial Narrow" w:hAnsi="Arial Narrow"/>
          <w:color w:val="000000"/>
        </w:rPr>
      </w:pPr>
      <w:r>
        <w:rPr>
          <w:rFonts w:ascii="Arial Narrow" w:hAnsi="Arial Narrow"/>
          <w:color w:val="000000"/>
        </w:rPr>
        <w:t xml:space="preserve">Providers must furnish all information requested by this RFP in the format specified herein.  </w:t>
      </w:r>
      <w:r w:rsidR="00447C87">
        <w:rPr>
          <w:rFonts w:ascii="Arial Narrow" w:hAnsi="Arial Narrow"/>
          <w:color w:val="000000"/>
        </w:rPr>
        <w:t>The reason for a</w:t>
      </w:r>
      <w:r>
        <w:rPr>
          <w:rFonts w:ascii="Arial Narrow" w:hAnsi="Arial Narrow"/>
          <w:color w:val="000000"/>
        </w:rPr>
        <w:t xml:space="preserve">ny deviation from or exception to the requirements must </w:t>
      </w:r>
      <w:r w:rsidR="00FF3189">
        <w:rPr>
          <w:rFonts w:ascii="Arial Narrow" w:hAnsi="Arial Narrow"/>
          <w:color w:val="000000"/>
        </w:rPr>
        <w:t xml:space="preserve">be </w:t>
      </w:r>
      <w:r w:rsidR="002B3931">
        <w:rPr>
          <w:rFonts w:ascii="Arial Narrow" w:hAnsi="Arial Narrow"/>
          <w:color w:val="000000"/>
        </w:rPr>
        <w:t>clearly note</w:t>
      </w:r>
      <w:r w:rsidR="00447C87">
        <w:rPr>
          <w:rFonts w:ascii="Arial Narrow" w:hAnsi="Arial Narrow"/>
          <w:color w:val="000000"/>
        </w:rPr>
        <w:t xml:space="preserve">d </w:t>
      </w:r>
      <w:r w:rsidR="002B3931">
        <w:rPr>
          <w:rFonts w:ascii="Arial Narrow" w:hAnsi="Arial Narrow"/>
          <w:color w:val="000000"/>
        </w:rPr>
        <w:t xml:space="preserve">or </w:t>
      </w:r>
      <w:r>
        <w:rPr>
          <w:rFonts w:ascii="Arial Narrow" w:hAnsi="Arial Narrow"/>
          <w:color w:val="000000"/>
        </w:rPr>
        <w:t>the proposal may be disqualified.</w:t>
      </w:r>
    </w:p>
    <w:p w:rsidR="006A7924" w:rsidRPr="007B6DD4" w:rsidRDefault="006A7924" w:rsidP="00CA54CF">
      <w:pPr>
        <w:ind w:left="720" w:firstLine="540"/>
        <w:rPr>
          <w:rFonts w:ascii="Arial Narrow" w:hAnsi="Arial Narrow"/>
          <w:color w:val="000000"/>
          <w:sz w:val="16"/>
          <w:szCs w:val="16"/>
        </w:rPr>
      </w:pPr>
    </w:p>
    <w:p w:rsidR="006A7924" w:rsidRDefault="006A7924" w:rsidP="003B0B23">
      <w:pPr>
        <w:ind w:left="540"/>
        <w:outlineLvl w:val="0"/>
        <w:rPr>
          <w:rFonts w:ascii="Arial Narrow" w:hAnsi="Arial Narrow"/>
          <w:b/>
          <w:color w:val="000000"/>
        </w:rPr>
      </w:pPr>
      <w:r>
        <w:rPr>
          <w:rFonts w:ascii="Arial Narrow" w:hAnsi="Arial Narrow"/>
          <w:b/>
          <w:color w:val="000000"/>
        </w:rPr>
        <w:t>Volume and Trade Lanes</w:t>
      </w:r>
    </w:p>
    <w:p w:rsidR="006A7924" w:rsidRDefault="006A7924" w:rsidP="00AA3D06">
      <w:pPr>
        <w:ind w:left="540"/>
        <w:rPr>
          <w:rFonts w:ascii="Arial Narrow" w:hAnsi="Arial Narrow"/>
          <w:color w:val="000000"/>
        </w:rPr>
      </w:pPr>
      <w:r>
        <w:rPr>
          <w:rFonts w:ascii="Arial Narrow" w:hAnsi="Arial Narrow"/>
          <w:color w:val="000000"/>
        </w:rPr>
        <w:t xml:space="preserve">This RFP has been prepared and is intended to outline the majority of </w:t>
      </w:r>
      <w:r w:rsidR="00B03E70">
        <w:rPr>
          <w:rFonts w:ascii="Arial Narrow" w:hAnsi="Arial Narrow"/>
          <w:color w:val="000000"/>
        </w:rPr>
        <w:t>CUSTOMER</w:t>
      </w:r>
      <w:r>
        <w:rPr>
          <w:rFonts w:ascii="Arial Narrow" w:hAnsi="Arial Narrow"/>
          <w:color w:val="000000"/>
        </w:rPr>
        <w:t xml:space="preserve"> and affiliates </w:t>
      </w:r>
      <w:r w:rsidR="00515596">
        <w:rPr>
          <w:rFonts w:ascii="Arial Narrow" w:hAnsi="Arial Narrow"/>
          <w:color w:val="000000"/>
        </w:rPr>
        <w:t>Brokerage Service Provider</w:t>
      </w:r>
      <w:r w:rsidR="00C16906">
        <w:rPr>
          <w:rFonts w:ascii="Arial Narrow" w:hAnsi="Arial Narrow"/>
          <w:color w:val="000000"/>
        </w:rPr>
        <w:t xml:space="preserve"> </w:t>
      </w:r>
      <w:r>
        <w:rPr>
          <w:rFonts w:ascii="Arial Narrow" w:hAnsi="Arial Narrow"/>
          <w:color w:val="000000"/>
        </w:rPr>
        <w:t>requirements</w:t>
      </w:r>
      <w:r w:rsidR="0017619A">
        <w:rPr>
          <w:rFonts w:ascii="Arial Narrow" w:hAnsi="Arial Narrow"/>
          <w:color w:val="000000"/>
        </w:rPr>
        <w:t xml:space="preserve"> for US imports</w:t>
      </w:r>
      <w:r>
        <w:rPr>
          <w:rFonts w:ascii="Arial Narrow" w:hAnsi="Arial Narrow"/>
          <w:color w:val="000000"/>
        </w:rPr>
        <w:t>.  Please note that historic and forecast volume data may not be compreh</w:t>
      </w:r>
      <w:r w:rsidR="00B05020">
        <w:rPr>
          <w:rFonts w:ascii="Arial Narrow" w:hAnsi="Arial Narrow"/>
          <w:color w:val="000000"/>
        </w:rPr>
        <w:t xml:space="preserve">ensive and is subject to change.  </w:t>
      </w:r>
      <w:r w:rsidR="005B0B6B">
        <w:rPr>
          <w:rFonts w:ascii="Arial Narrow" w:hAnsi="Arial Narrow"/>
          <w:color w:val="000000"/>
        </w:rPr>
        <w:t xml:space="preserve">Volumes </w:t>
      </w:r>
      <w:r>
        <w:rPr>
          <w:rFonts w:ascii="Arial Narrow" w:hAnsi="Arial Narrow"/>
          <w:color w:val="000000"/>
        </w:rPr>
        <w:t>forecasted may increase or decrease or be eliminated all together, as our product demand is dependent on market conditions.</w:t>
      </w:r>
      <w:r w:rsidR="00515596">
        <w:rPr>
          <w:rFonts w:ascii="Arial Narrow" w:hAnsi="Arial Narrow"/>
          <w:color w:val="000000"/>
        </w:rPr>
        <w:t xml:space="preserve">  </w:t>
      </w:r>
      <w:r w:rsidR="00B03E70">
        <w:rPr>
          <w:rFonts w:ascii="Arial Narrow" w:hAnsi="Arial Narrow"/>
          <w:color w:val="000000"/>
        </w:rPr>
        <w:t>CUSTOMER</w:t>
      </w:r>
      <w:r w:rsidR="00C45D33">
        <w:rPr>
          <w:rFonts w:ascii="Arial Narrow" w:hAnsi="Arial Narrow"/>
          <w:color w:val="000000"/>
        </w:rPr>
        <w:t xml:space="preserve"> and affiliates require RLF (Remote Location </w:t>
      </w:r>
      <w:r w:rsidR="003131C4">
        <w:rPr>
          <w:rFonts w:ascii="Arial Narrow" w:hAnsi="Arial Narrow"/>
          <w:color w:val="000000"/>
        </w:rPr>
        <w:t>Filing) for Customs clearance.</w:t>
      </w:r>
    </w:p>
    <w:p w:rsidR="00310E6D" w:rsidRPr="007B6DD4" w:rsidRDefault="00310E6D" w:rsidP="0031002C">
      <w:pPr>
        <w:outlineLvl w:val="0"/>
        <w:rPr>
          <w:rFonts w:ascii="Arial Narrow" w:hAnsi="Arial Narrow"/>
          <w:color w:val="000000"/>
          <w:sz w:val="16"/>
          <w:szCs w:val="16"/>
        </w:rPr>
      </w:pPr>
    </w:p>
    <w:p w:rsidR="006A7924" w:rsidRDefault="006A7924" w:rsidP="003B0B23">
      <w:pPr>
        <w:ind w:firstLine="540"/>
        <w:outlineLvl w:val="0"/>
        <w:rPr>
          <w:rFonts w:ascii="Arial Narrow" w:hAnsi="Arial Narrow"/>
          <w:b/>
          <w:color w:val="000000"/>
        </w:rPr>
      </w:pPr>
      <w:r>
        <w:rPr>
          <w:rFonts w:ascii="Arial Narrow" w:hAnsi="Arial Narrow"/>
          <w:b/>
          <w:color w:val="000000"/>
        </w:rPr>
        <w:t>Price St</w:t>
      </w:r>
      <w:r w:rsidR="00F31424">
        <w:rPr>
          <w:rFonts w:ascii="Arial Narrow" w:hAnsi="Arial Narrow"/>
          <w:b/>
          <w:color w:val="000000"/>
        </w:rPr>
        <w:t>ru</w:t>
      </w:r>
      <w:r>
        <w:rPr>
          <w:rFonts w:ascii="Arial Narrow" w:hAnsi="Arial Narrow"/>
          <w:b/>
          <w:color w:val="000000"/>
        </w:rPr>
        <w:t>cture</w:t>
      </w:r>
    </w:p>
    <w:p w:rsidR="006A7924" w:rsidRDefault="00B03E70" w:rsidP="00AA3D06">
      <w:pPr>
        <w:ind w:left="540"/>
        <w:rPr>
          <w:rFonts w:ascii="Arial Narrow" w:hAnsi="Arial Narrow"/>
          <w:color w:val="000000"/>
        </w:rPr>
      </w:pPr>
      <w:r>
        <w:rPr>
          <w:rFonts w:ascii="Arial Narrow" w:hAnsi="Arial Narrow"/>
          <w:color w:val="000000"/>
        </w:rPr>
        <w:t>CUSTOMER</w:t>
      </w:r>
      <w:r w:rsidR="006A7924">
        <w:rPr>
          <w:rFonts w:ascii="Arial Narrow" w:hAnsi="Arial Narrow"/>
          <w:color w:val="000000"/>
        </w:rPr>
        <w:t xml:space="preserve"> and </w:t>
      </w:r>
      <w:r w:rsidR="00AE1D9E">
        <w:rPr>
          <w:rFonts w:ascii="Arial Narrow" w:hAnsi="Arial Narrow"/>
          <w:color w:val="000000"/>
        </w:rPr>
        <w:t>a</w:t>
      </w:r>
      <w:r w:rsidR="006A7924">
        <w:rPr>
          <w:rFonts w:ascii="Arial Narrow" w:hAnsi="Arial Narrow"/>
          <w:color w:val="000000"/>
        </w:rPr>
        <w:t xml:space="preserve">ffiliates encourage the recipient of this bid to offer </w:t>
      </w:r>
      <w:r w:rsidR="006A7924" w:rsidRPr="005B12D0">
        <w:rPr>
          <w:rFonts w:ascii="Arial Narrow" w:hAnsi="Arial Narrow"/>
          <w:i/>
          <w:color w:val="FF0000"/>
        </w:rPr>
        <w:t>aggressive</w:t>
      </w:r>
      <w:r w:rsidR="006A7924">
        <w:rPr>
          <w:rFonts w:ascii="Arial Narrow" w:hAnsi="Arial Narrow"/>
          <w:i/>
          <w:color w:val="000000"/>
        </w:rPr>
        <w:t xml:space="preserve"> </w:t>
      </w:r>
      <w:r w:rsidR="006A7924">
        <w:rPr>
          <w:rFonts w:ascii="Arial Narrow" w:hAnsi="Arial Narrow"/>
          <w:color w:val="000000"/>
        </w:rPr>
        <w:t xml:space="preserve">and </w:t>
      </w:r>
      <w:r w:rsidR="005B12D0" w:rsidRPr="005B12D0">
        <w:rPr>
          <w:rFonts w:ascii="Arial Narrow" w:hAnsi="Arial Narrow"/>
          <w:i/>
          <w:color w:val="FF0000"/>
        </w:rPr>
        <w:t>innovative pricing proposals</w:t>
      </w:r>
      <w:r w:rsidR="007B6DD4">
        <w:rPr>
          <w:rFonts w:ascii="Arial Narrow" w:hAnsi="Arial Narrow"/>
          <w:color w:val="000000"/>
        </w:rPr>
        <w:t>, including option of multiple year pricing agreement.</w:t>
      </w:r>
    </w:p>
    <w:p w:rsidR="00F31424" w:rsidRPr="007B6DD4" w:rsidRDefault="00F31424" w:rsidP="00CA54CF">
      <w:pPr>
        <w:ind w:left="720" w:firstLine="540"/>
        <w:rPr>
          <w:rFonts w:ascii="Arial Narrow" w:hAnsi="Arial Narrow"/>
          <w:color w:val="000000"/>
          <w:sz w:val="16"/>
          <w:szCs w:val="16"/>
        </w:rPr>
      </w:pPr>
    </w:p>
    <w:p w:rsidR="00F31424" w:rsidRDefault="00310E6D" w:rsidP="003B0B23">
      <w:pPr>
        <w:ind w:firstLine="540"/>
        <w:outlineLvl w:val="0"/>
        <w:rPr>
          <w:rFonts w:ascii="Arial Narrow" w:hAnsi="Arial Narrow"/>
          <w:b/>
          <w:color w:val="000000"/>
        </w:rPr>
      </w:pPr>
      <w:r>
        <w:rPr>
          <w:rFonts w:ascii="Arial Narrow" w:hAnsi="Arial Narrow"/>
          <w:b/>
          <w:color w:val="000000"/>
        </w:rPr>
        <w:t>Term</w:t>
      </w:r>
      <w:r w:rsidR="00BD2F05">
        <w:rPr>
          <w:rFonts w:ascii="Arial Narrow" w:hAnsi="Arial Narrow"/>
          <w:b/>
          <w:color w:val="000000"/>
        </w:rPr>
        <w:t>s</w:t>
      </w:r>
      <w:r>
        <w:rPr>
          <w:rFonts w:ascii="Arial Narrow" w:hAnsi="Arial Narrow"/>
          <w:b/>
          <w:color w:val="000000"/>
        </w:rPr>
        <w:t xml:space="preserve"> of </w:t>
      </w:r>
      <w:r w:rsidR="00F31424">
        <w:rPr>
          <w:rFonts w:ascii="Arial Narrow" w:hAnsi="Arial Narrow"/>
          <w:b/>
          <w:color w:val="000000"/>
        </w:rPr>
        <w:t>Agreement</w:t>
      </w:r>
    </w:p>
    <w:p w:rsidR="00F31424" w:rsidRDefault="00B03E70" w:rsidP="00AA3D06">
      <w:pPr>
        <w:ind w:left="540"/>
        <w:rPr>
          <w:rFonts w:ascii="Arial Narrow" w:hAnsi="Arial Narrow"/>
          <w:color w:val="000000"/>
        </w:rPr>
      </w:pPr>
      <w:r>
        <w:rPr>
          <w:rFonts w:ascii="Arial Narrow" w:hAnsi="Arial Narrow"/>
          <w:color w:val="000000"/>
        </w:rPr>
        <w:t>CUSTOMER</w:t>
      </w:r>
      <w:r w:rsidR="00F31424">
        <w:rPr>
          <w:rFonts w:ascii="Arial Narrow" w:hAnsi="Arial Narrow"/>
          <w:color w:val="000000"/>
        </w:rPr>
        <w:t xml:space="preserve"> and </w:t>
      </w:r>
      <w:r w:rsidR="00232E79">
        <w:rPr>
          <w:rFonts w:ascii="Arial Narrow" w:hAnsi="Arial Narrow"/>
          <w:color w:val="000000"/>
        </w:rPr>
        <w:t>a</w:t>
      </w:r>
      <w:r w:rsidR="00F31424">
        <w:rPr>
          <w:rFonts w:ascii="Arial Narrow" w:hAnsi="Arial Narrow"/>
          <w:color w:val="000000"/>
        </w:rPr>
        <w:t xml:space="preserve">ffiliates commitment to the designated </w:t>
      </w:r>
      <w:r w:rsidR="00C45D33">
        <w:rPr>
          <w:rFonts w:ascii="Arial Narrow" w:hAnsi="Arial Narrow"/>
          <w:color w:val="000000"/>
        </w:rPr>
        <w:t>Brokerage Service Provider</w:t>
      </w:r>
      <w:r w:rsidR="00F31424">
        <w:rPr>
          <w:rFonts w:ascii="Arial Narrow" w:hAnsi="Arial Narrow"/>
          <w:color w:val="000000"/>
        </w:rPr>
        <w:t xml:space="preserve"> will become effective </w:t>
      </w:r>
      <w:r w:rsidR="002A6FE2">
        <w:rPr>
          <w:rFonts w:ascii="Arial Narrow" w:hAnsi="Arial Narrow"/>
          <w:color w:val="000000"/>
        </w:rPr>
        <w:t xml:space="preserve">         </w:t>
      </w:r>
      <w:r w:rsidR="00C2332E" w:rsidRPr="00C2332E">
        <w:rPr>
          <w:rFonts w:ascii="Arial Narrow" w:hAnsi="Arial Narrow"/>
          <w:color w:val="000000"/>
        </w:rPr>
        <w:t>.</w:t>
      </w:r>
      <w:r w:rsidR="00F31424">
        <w:rPr>
          <w:rFonts w:ascii="Arial Narrow" w:hAnsi="Arial Narrow"/>
          <w:color w:val="FF0000"/>
        </w:rPr>
        <w:t xml:space="preserve">  </w:t>
      </w:r>
      <w:r w:rsidR="00F31424">
        <w:rPr>
          <w:rFonts w:ascii="Arial Narrow" w:hAnsi="Arial Narrow"/>
          <w:color w:val="000000"/>
        </w:rPr>
        <w:t xml:space="preserve">All pricing </w:t>
      </w:r>
      <w:r w:rsidR="00972911">
        <w:rPr>
          <w:rFonts w:ascii="Arial Narrow" w:hAnsi="Arial Narrow"/>
          <w:color w:val="000000"/>
        </w:rPr>
        <w:t xml:space="preserve">will </w:t>
      </w:r>
      <w:r w:rsidR="00F31424">
        <w:rPr>
          <w:rFonts w:ascii="Arial Narrow" w:hAnsi="Arial Narrow"/>
          <w:color w:val="000000"/>
        </w:rPr>
        <w:t xml:space="preserve">be effective </w:t>
      </w:r>
      <w:r w:rsidR="00972911">
        <w:rPr>
          <w:rFonts w:ascii="Arial Narrow" w:hAnsi="Arial Narrow"/>
          <w:color w:val="000000"/>
        </w:rPr>
        <w:t xml:space="preserve">from this date for a </w:t>
      </w:r>
      <w:r w:rsidR="007F4CE7">
        <w:rPr>
          <w:rFonts w:ascii="Arial Narrow" w:hAnsi="Arial Narrow"/>
          <w:color w:val="000000"/>
        </w:rPr>
        <w:t>minimum of</w:t>
      </w:r>
      <w:r w:rsidR="00F31424">
        <w:rPr>
          <w:rFonts w:ascii="Arial Narrow" w:hAnsi="Arial Narrow"/>
          <w:color w:val="000000"/>
        </w:rPr>
        <w:t xml:space="preserve"> </w:t>
      </w:r>
      <w:r w:rsidR="0028281B" w:rsidRPr="002A6FE2">
        <w:rPr>
          <w:rFonts w:ascii="Arial Narrow" w:hAnsi="Arial Narrow"/>
          <w:color w:val="000000"/>
          <w:highlight w:val="yellow"/>
        </w:rPr>
        <w:t>three (3)</w:t>
      </w:r>
      <w:r w:rsidR="00F31424">
        <w:rPr>
          <w:rFonts w:ascii="Arial Narrow" w:hAnsi="Arial Narrow"/>
          <w:color w:val="000000"/>
        </w:rPr>
        <w:t xml:space="preserve"> year</w:t>
      </w:r>
      <w:r w:rsidR="0028281B">
        <w:rPr>
          <w:rFonts w:ascii="Arial Narrow" w:hAnsi="Arial Narrow"/>
          <w:color w:val="000000"/>
        </w:rPr>
        <w:t>s</w:t>
      </w:r>
      <w:r w:rsidR="007B6DD4">
        <w:rPr>
          <w:rFonts w:ascii="Arial Narrow" w:hAnsi="Arial Narrow"/>
          <w:color w:val="000000"/>
        </w:rPr>
        <w:t xml:space="preserve">, with extension of an additional year dependent on service level and pricing.  </w:t>
      </w:r>
      <w:r w:rsidR="0028281B">
        <w:rPr>
          <w:rFonts w:ascii="Arial Narrow" w:hAnsi="Arial Narrow"/>
          <w:color w:val="000000"/>
        </w:rPr>
        <w:t xml:space="preserve">Pricing should reflect the value of a long term partnership of three years or more.  </w:t>
      </w:r>
      <w:r w:rsidR="00F31424">
        <w:rPr>
          <w:rFonts w:ascii="Arial Narrow" w:hAnsi="Arial Narrow"/>
          <w:color w:val="000000"/>
        </w:rPr>
        <w:t xml:space="preserve">The newly established agreement </w:t>
      </w:r>
      <w:r w:rsidR="00E20E92">
        <w:rPr>
          <w:rFonts w:ascii="Arial Narrow" w:hAnsi="Arial Narrow"/>
          <w:color w:val="000000"/>
        </w:rPr>
        <w:t xml:space="preserve">to </w:t>
      </w:r>
      <w:r w:rsidR="00F31424">
        <w:rPr>
          <w:rFonts w:ascii="Arial Narrow" w:hAnsi="Arial Narrow"/>
          <w:color w:val="000000"/>
        </w:rPr>
        <w:t xml:space="preserve">be derived from this bid process will supersede any previous agreements that exist between the </w:t>
      </w:r>
      <w:r w:rsidR="00C45D33">
        <w:rPr>
          <w:rFonts w:ascii="Arial Narrow" w:hAnsi="Arial Narrow"/>
          <w:color w:val="000000"/>
        </w:rPr>
        <w:t>Brokerage Service Provider</w:t>
      </w:r>
      <w:r w:rsidR="00F31424">
        <w:rPr>
          <w:rFonts w:ascii="Arial Narrow" w:hAnsi="Arial Narrow"/>
          <w:color w:val="000000"/>
        </w:rPr>
        <w:t xml:space="preserve"> and </w:t>
      </w:r>
      <w:r>
        <w:rPr>
          <w:rFonts w:ascii="Arial Narrow" w:hAnsi="Arial Narrow"/>
          <w:color w:val="000000"/>
        </w:rPr>
        <w:t>CUSTOMER</w:t>
      </w:r>
      <w:r w:rsidR="00F31424">
        <w:rPr>
          <w:rFonts w:ascii="Arial Narrow" w:hAnsi="Arial Narrow"/>
          <w:color w:val="000000"/>
        </w:rPr>
        <w:t xml:space="preserve"> and affiliates.</w:t>
      </w:r>
    </w:p>
    <w:p w:rsidR="0017619A" w:rsidRDefault="0017619A" w:rsidP="00AA3D06">
      <w:pPr>
        <w:ind w:left="540"/>
        <w:rPr>
          <w:rFonts w:ascii="Arial Narrow" w:hAnsi="Arial Narrow"/>
          <w:color w:val="000000"/>
        </w:rPr>
      </w:pPr>
    </w:p>
    <w:p w:rsidR="00B03E70" w:rsidRDefault="00B03E70" w:rsidP="00AA3D06">
      <w:pPr>
        <w:ind w:left="540"/>
        <w:rPr>
          <w:rFonts w:ascii="Arial Narrow" w:hAnsi="Arial Narrow"/>
          <w:color w:val="000000"/>
        </w:rPr>
      </w:pPr>
    </w:p>
    <w:p w:rsidR="00B03E70" w:rsidRDefault="00B03E70" w:rsidP="00AA3D06">
      <w:pPr>
        <w:ind w:left="540"/>
        <w:rPr>
          <w:rFonts w:ascii="Arial Narrow" w:hAnsi="Arial Narrow"/>
          <w:color w:val="000000"/>
        </w:rPr>
      </w:pPr>
    </w:p>
    <w:p w:rsidR="00B03E70" w:rsidRDefault="00B03E70" w:rsidP="00AA3D06">
      <w:pPr>
        <w:ind w:left="540"/>
        <w:rPr>
          <w:rFonts w:ascii="Arial Narrow" w:hAnsi="Arial Narrow"/>
          <w:color w:val="000000"/>
        </w:rPr>
      </w:pPr>
    </w:p>
    <w:p w:rsidR="006C1E4A" w:rsidRDefault="006C1E4A" w:rsidP="003B0B23">
      <w:pPr>
        <w:ind w:firstLine="540"/>
        <w:outlineLvl w:val="0"/>
        <w:rPr>
          <w:rFonts w:ascii="Arial Narrow" w:hAnsi="Arial Narrow"/>
          <w:b/>
          <w:color w:val="000000"/>
        </w:rPr>
      </w:pPr>
      <w:r>
        <w:rPr>
          <w:rFonts w:ascii="Arial Narrow" w:hAnsi="Arial Narrow"/>
          <w:b/>
          <w:color w:val="000000"/>
        </w:rPr>
        <w:t>Cancellation and Termination</w:t>
      </w:r>
    </w:p>
    <w:p w:rsidR="006C1E4A" w:rsidRDefault="00B03E70" w:rsidP="00AA3D06">
      <w:pPr>
        <w:ind w:left="540"/>
        <w:rPr>
          <w:rFonts w:ascii="Arial Narrow" w:hAnsi="Arial Narrow"/>
          <w:color w:val="000000"/>
        </w:rPr>
      </w:pPr>
      <w:r>
        <w:rPr>
          <w:rFonts w:ascii="Arial Narrow" w:hAnsi="Arial Narrow"/>
          <w:color w:val="000000"/>
        </w:rPr>
        <w:t>CUSTOMER</w:t>
      </w:r>
      <w:r w:rsidR="006C1E4A">
        <w:rPr>
          <w:rFonts w:ascii="Arial Narrow" w:hAnsi="Arial Narrow"/>
          <w:color w:val="000000"/>
        </w:rPr>
        <w:t xml:space="preserve"> and affiliates reserve the right to terminate</w:t>
      </w:r>
      <w:r w:rsidR="00A35592">
        <w:rPr>
          <w:rFonts w:ascii="Arial Narrow" w:hAnsi="Arial Narrow"/>
          <w:color w:val="000000"/>
        </w:rPr>
        <w:t xml:space="preserve">, suspend or amend </w:t>
      </w:r>
      <w:r w:rsidR="006C1E4A">
        <w:rPr>
          <w:rFonts w:ascii="Arial Narrow" w:hAnsi="Arial Narrow"/>
          <w:color w:val="000000"/>
        </w:rPr>
        <w:t xml:space="preserve">the </w:t>
      </w:r>
      <w:r w:rsidR="00A35592">
        <w:rPr>
          <w:rFonts w:ascii="Arial Narrow" w:hAnsi="Arial Narrow"/>
          <w:color w:val="000000"/>
        </w:rPr>
        <w:t>agreement</w:t>
      </w:r>
      <w:r w:rsidR="006C1E4A">
        <w:rPr>
          <w:rFonts w:ascii="Arial Narrow" w:hAnsi="Arial Narrow"/>
          <w:color w:val="000000"/>
        </w:rPr>
        <w:t xml:space="preserve"> by the mutual consent of the Parties with a minimum of </w:t>
      </w:r>
      <w:r w:rsidR="00C45D33" w:rsidRPr="00D23ABD">
        <w:rPr>
          <w:rFonts w:ascii="Arial Narrow" w:hAnsi="Arial Narrow"/>
          <w:b/>
          <w:color w:val="000000"/>
        </w:rPr>
        <w:t>6</w:t>
      </w:r>
      <w:r w:rsidR="0094336A" w:rsidRPr="00D23ABD">
        <w:rPr>
          <w:rFonts w:ascii="Arial Narrow" w:hAnsi="Arial Narrow"/>
          <w:b/>
          <w:color w:val="000000"/>
        </w:rPr>
        <w:t>0</w:t>
      </w:r>
      <w:r w:rsidR="006C1E4A">
        <w:rPr>
          <w:rFonts w:ascii="Arial Narrow" w:hAnsi="Arial Narrow"/>
          <w:color w:val="000000"/>
        </w:rPr>
        <w:t xml:space="preserve"> days notice in writing. In case of termination of the contract, </w:t>
      </w:r>
      <w:r>
        <w:rPr>
          <w:rFonts w:ascii="Arial Narrow" w:hAnsi="Arial Narrow"/>
          <w:color w:val="000000"/>
        </w:rPr>
        <w:t>CUSTOMER</w:t>
      </w:r>
      <w:r w:rsidR="006C1E4A">
        <w:rPr>
          <w:rFonts w:ascii="Arial Narrow" w:hAnsi="Arial Narrow"/>
          <w:color w:val="000000"/>
        </w:rPr>
        <w:t xml:space="preserve"> and affiliates request a </w:t>
      </w:r>
      <w:r w:rsidR="00D23ABD" w:rsidRPr="00D23ABD">
        <w:rPr>
          <w:rFonts w:ascii="Arial Narrow" w:hAnsi="Arial Narrow"/>
          <w:b/>
          <w:color w:val="000000"/>
        </w:rPr>
        <w:t>120</w:t>
      </w:r>
      <w:r w:rsidR="00D23ABD">
        <w:rPr>
          <w:rFonts w:ascii="Arial Narrow" w:hAnsi="Arial Narrow"/>
          <w:color w:val="000000"/>
        </w:rPr>
        <w:t xml:space="preserve"> day</w:t>
      </w:r>
      <w:r w:rsidR="00A35592">
        <w:rPr>
          <w:rFonts w:ascii="Arial Narrow" w:hAnsi="Arial Narrow"/>
          <w:color w:val="000000"/>
        </w:rPr>
        <w:t xml:space="preserve"> </w:t>
      </w:r>
      <w:r w:rsidR="006C1E4A">
        <w:rPr>
          <w:rFonts w:ascii="Arial Narrow" w:hAnsi="Arial Narrow"/>
          <w:color w:val="000000"/>
        </w:rPr>
        <w:t>transitional period at current terms and conditions.</w:t>
      </w:r>
    </w:p>
    <w:p w:rsidR="00AA3D06" w:rsidRPr="00A421DD" w:rsidRDefault="00AA3D06" w:rsidP="00CA54CF">
      <w:pPr>
        <w:ind w:left="720" w:firstLine="540"/>
        <w:rPr>
          <w:rFonts w:ascii="Arial Narrow" w:hAnsi="Arial Narrow"/>
          <w:color w:val="000000"/>
          <w:sz w:val="16"/>
          <w:szCs w:val="16"/>
        </w:rPr>
      </w:pPr>
    </w:p>
    <w:p w:rsidR="007E7108" w:rsidRDefault="007E7108" w:rsidP="003B0B23">
      <w:pPr>
        <w:ind w:firstLine="540"/>
        <w:outlineLvl w:val="0"/>
        <w:rPr>
          <w:rFonts w:ascii="Arial Narrow" w:hAnsi="Arial Narrow"/>
          <w:b/>
          <w:color w:val="000000"/>
        </w:rPr>
      </w:pPr>
      <w:r>
        <w:rPr>
          <w:rFonts w:ascii="Arial Narrow" w:hAnsi="Arial Narrow"/>
          <w:b/>
          <w:color w:val="000000"/>
        </w:rPr>
        <w:t>Freight Claims</w:t>
      </w:r>
    </w:p>
    <w:p w:rsidR="007E7108" w:rsidRDefault="007E7108" w:rsidP="00AA3D06">
      <w:pPr>
        <w:ind w:left="540"/>
        <w:rPr>
          <w:rFonts w:ascii="Arial Narrow" w:hAnsi="Arial Narrow"/>
          <w:color w:val="000000"/>
        </w:rPr>
      </w:pPr>
      <w:r w:rsidRPr="0078613D">
        <w:rPr>
          <w:rFonts w:ascii="Arial Narrow" w:hAnsi="Arial Narrow"/>
          <w:color w:val="000000"/>
        </w:rPr>
        <w:t xml:space="preserve">The party responsible according to </w:t>
      </w:r>
      <w:r w:rsidR="00C45D33">
        <w:rPr>
          <w:rFonts w:ascii="Arial Narrow" w:hAnsi="Arial Narrow"/>
          <w:color w:val="000000"/>
        </w:rPr>
        <w:t>ICC</w:t>
      </w:r>
      <w:r w:rsidR="00525DAC">
        <w:rPr>
          <w:rFonts w:ascii="Arial Narrow" w:hAnsi="Arial Narrow"/>
          <w:color w:val="000000"/>
        </w:rPr>
        <w:t xml:space="preserve"> I</w:t>
      </w:r>
      <w:r w:rsidR="00C45D33">
        <w:rPr>
          <w:rFonts w:ascii="Arial Narrow" w:hAnsi="Arial Narrow"/>
          <w:color w:val="000000"/>
        </w:rPr>
        <w:t>nco</w:t>
      </w:r>
      <w:r w:rsidR="006658A6" w:rsidRPr="0078613D">
        <w:rPr>
          <w:rFonts w:ascii="Arial Narrow" w:hAnsi="Arial Narrow"/>
          <w:color w:val="000000"/>
        </w:rPr>
        <w:t>terms</w:t>
      </w:r>
      <w:r w:rsidR="00C45D33">
        <w:rPr>
          <w:rFonts w:ascii="Arial Narrow" w:hAnsi="Arial Narrow"/>
          <w:color w:val="000000"/>
        </w:rPr>
        <w:t xml:space="preserve"> and UCC (Uniform Commodity Codes)</w:t>
      </w:r>
      <w:r w:rsidR="006658A6" w:rsidRPr="0078613D">
        <w:rPr>
          <w:rFonts w:ascii="Arial Narrow" w:hAnsi="Arial Narrow"/>
          <w:color w:val="000000"/>
        </w:rPr>
        <w:t xml:space="preserve"> </w:t>
      </w:r>
      <w:r w:rsidRPr="0078613D">
        <w:rPr>
          <w:rFonts w:ascii="Arial Narrow" w:hAnsi="Arial Narrow"/>
          <w:color w:val="000000"/>
        </w:rPr>
        <w:t xml:space="preserve">will initiate loss or damage claims.  </w:t>
      </w:r>
      <w:r w:rsidR="00B03E70">
        <w:rPr>
          <w:rFonts w:ascii="Arial Narrow" w:hAnsi="Arial Narrow"/>
          <w:color w:val="000000"/>
        </w:rPr>
        <w:t>CUSTOMER</w:t>
      </w:r>
      <w:r w:rsidRPr="0078613D">
        <w:rPr>
          <w:rFonts w:ascii="Arial Narrow" w:hAnsi="Arial Narrow"/>
          <w:color w:val="000000"/>
        </w:rPr>
        <w:t xml:space="preserve"> global insurance is the Chubb Group of Insurance Companies.</w:t>
      </w:r>
    </w:p>
    <w:p w:rsidR="00AA3D06" w:rsidRPr="00A421DD" w:rsidRDefault="00AA3D06" w:rsidP="00CA54CF">
      <w:pPr>
        <w:ind w:left="720" w:firstLine="540"/>
        <w:rPr>
          <w:rFonts w:ascii="Arial Narrow" w:hAnsi="Arial Narrow"/>
          <w:color w:val="000000"/>
          <w:sz w:val="16"/>
          <w:szCs w:val="16"/>
        </w:rPr>
      </w:pPr>
    </w:p>
    <w:p w:rsidR="007E7108" w:rsidRDefault="007E7108" w:rsidP="003B0B23">
      <w:pPr>
        <w:ind w:firstLine="540"/>
        <w:outlineLvl w:val="0"/>
        <w:rPr>
          <w:rFonts w:ascii="Arial Narrow" w:hAnsi="Arial Narrow"/>
          <w:b/>
          <w:color w:val="000000"/>
        </w:rPr>
      </w:pPr>
      <w:r>
        <w:rPr>
          <w:rFonts w:ascii="Arial Narrow" w:hAnsi="Arial Narrow"/>
          <w:b/>
          <w:color w:val="000000"/>
        </w:rPr>
        <w:t>Rights to Information</w:t>
      </w:r>
    </w:p>
    <w:p w:rsidR="007E7108" w:rsidRPr="007E7108" w:rsidRDefault="00B03E70" w:rsidP="00AA3D06">
      <w:pPr>
        <w:ind w:left="540"/>
        <w:rPr>
          <w:rFonts w:ascii="Arial Narrow" w:hAnsi="Arial Narrow"/>
          <w:color w:val="000000"/>
        </w:rPr>
      </w:pPr>
      <w:r>
        <w:rPr>
          <w:rFonts w:ascii="Arial Narrow" w:hAnsi="Arial Narrow"/>
          <w:color w:val="000000"/>
        </w:rPr>
        <w:t>CUSTOMER</w:t>
      </w:r>
      <w:r w:rsidR="00B04BEB">
        <w:rPr>
          <w:rFonts w:ascii="Arial Narrow" w:hAnsi="Arial Narrow"/>
          <w:color w:val="000000"/>
        </w:rPr>
        <w:t xml:space="preserve"> and </w:t>
      </w:r>
      <w:r w:rsidR="006658A6">
        <w:rPr>
          <w:rFonts w:ascii="Arial Narrow" w:hAnsi="Arial Narrow"/>
          <w:color w:val="000000"/>
        </w:rPr>
        <w:t>a</w:t>
      </w:r>
      <w:r w:rsidR="00B04BEB">
        <w:rPr>
          <w:rFonts w:ascii="Arial Narrow" w:hAnsi="Arial Narrow"/>
          <w:color w:val="000000"/>
        </w:rPr>
        <w:t>ffiliates reserve the right</w:t>
      </w:r>
      <w:r w:rsidR="007E7108">
        <w:rPr>
          <w:rFonts w:ascii="Arial Narrow" w:hAnsi="Arial Narrow"/>
          <w:color w:val="000000"/>
        </w:rPr>
        <w:t xml:space="preserve"> to use all ideas or adaptations contained in a response.  Selection or rejection of a proposa</w:t>
      </w:r>
      <w:r w:rsidR="00AA3D06">
        <w:rPr>
          <w:rFonts w:ascii="Arial Narrow" w:hAnsi="Arial Narrow"/>
          <w:color w:val="000000"/>
        </w:rPr>
        <w:t xml:space="preserve">l will not affect this right.  </w:t>
      </w:r>
      <w:r>
        <w:rPr>
          <w:rFonts w:ascii="Arial Narrow" w:hAnsi="Arial Narrow"/>
          <w:color w:val="000000"/>
        </w:rPr>
        <w:t>CUSTOMER</w:t>
      </w:r>
      <w:r w:rsidR="007E7108">
        <w:rPr>
          <w:rFonts w:ascii="Arial Narrow" w:hAnsi="Arial Narrow"/>
          <w:color w:val="000000"/>
        </w:rPr>
        <w:t xml:space="preserve"> and </w:t>
      </w:r>
      <w:r w:rsidR="0083638B">
        <w:rPr>
          <w:rFonts w:ascii="Arial Narrow" w:hAnsi="Arial Narrow"/>
          <w:color w:val="000000"/>
        </w:rPr>
        <w:t>a</w:t>
      </w:r>
      <w:r w:rsidR="007E7108">
        <w:rPr>
          <w:rFonts w:ascii="Arial Narrow" w:hAnsi="Arial Narrow"/>
          <w:color w:val="000000"/>
        </w:rPr>
        <w:t>ffiliates will require one original hardcopy of the p</w:t>
      </w:r>
      <w:r w:rsidR="0083638B">
        <w:rPr>
          <w:rFonts w:ascii="Arial Narrow" w:hAnsi="Arial Narrow"/>
          <w:color w:val="000000"/>
        </w:rPr>
        <w:t>roposal that is signed (in ink)</w:t>
      </w:r>
      <w:r w:rsidR="007E7108">
        <w:rPr>
          <w:rFonts w:ascii="Arial Narrow" w:hAnsi="Arial Narrow"/>
          <w:color w:val="000000"/>
        </w:rPr>
        <w:t xml:space="preserve"> by an authorized representative of the provider and his/her full name and business address must be </w:t>
      </w:r>
      <w:r w:rsidR="003131C4">
        <w:rPr>
          <w:rFonts w:ascii="Arial Narrow" w:hAnsi="Arial Narrow"/>
          <w:color w:val="000000"/>
        </w:rPr>
        <w:t>included</w:t>
      </w:r>
      <w:r w:rsidR="007E7108">
        <w:rPr>
          <w:rFonts w:ascii="Arial Narrow" w:hAnsi="Arial Narrow"/>
          <w:color w:val="000000"/>
        </w:rPr>
        <w:t>.  The individual signing the proposal must have the authority to bind their corporate entity to the proposed services.</w:t>
      </w:r>
    </w:p>
    <w:p w:rsidR="00B053A5" w:rsidRDefault="00B053A5" w:rsidP="00CA54CF">
      <w:pPr>
        <w:ind w:firstLine="540"/>
        <w:rPr>
          <w:rFonts w:ascii="Arial Narrow" w:hAnsi="Arial Narrow"/>
          <w:b/>
          <w:color w:val="000000"/>
        </w:rPr>
      </w:pPr>
    </w:p>
    <w:p w:rsidR="00655B51" w:rsidRDefault="00B03E70" w:rsidP="00655B51">
      <w:pPr>
        <w:numPr>
          <w:ilvl w:val="0"/>
          <w:numId w:val="2"/>
        </w:numPr>
        <w:rPr>
          <w:rFonts w:ascii="Arial Narrow" w:hAnsi="Arial Narrow"/>
          <w:b/>
        </w:rPr>
      </w:pPr>
      <w:r>
        <w:rPr>
          <w:rFonts w:ascii="Arial Narrow" w:hAnsi="Arial Narrow"/>
          <w:b/>
        </w:rPr>
        <w:t>CUSTOMER</w:t>
      </w:r>
      <w:r w:rsidR="00315F29" w:rsidRPr="00AA3D06">
        <w:rPr>
          <w:rFonts w:ascii="Arial Narrow" w:hAnsi="Arial Narrow"/>
          <w:b/>
        </w:rPr>
        <w:t xml:space="preserve"> Service Requirements</w:t>
      </w:r>
    </w:p>
    <w:p w:rsidR="00B365A1" w:rsidRPr="00DA76C5" w:rsidRDefault="00B365A1" w:rsidP="003B0B23">
      <w:pPr>
        <w:ind w:left="540"/>
        <w:outlineLvl w:val="0"/>
        <w:rPr>
          <w:rFonts w:ascii="Arial Narrow" w:hAnsi="Arial Narrow"/>
          <w:sz w:val="16"/>
          <w:szCs w:val="16"/>
        </w:rPr>
      </w:pPr>
    </w:p>
    <w:p w:rsidR="00315F29" w:rsidRDefault="00315F29" w:rsidP="003B0B23">
      <w:pPr>
        <w:ind w:left="540"/>
        <w:outlineLvl w:val="0"/>
        <w:rPr>
          <w:rFonts w:ascii="Arial Narrow" w:hAnsi="Arial Narrow"/>
          <w:b/>
        </w:rPr>
      </w:pPr>
      <w:r>
        <w:rPr>
          <w:rFonts w:ascii="Arial Narrow" w:hAnsi="Arial Narrow"/>
          <w:b/>
        </w:rPr>
        <w:t>Communication Expectations</w:t>
      </w:r>
    </w:p>
    <w:p w:rsidR="00D81B82" w:rsidRDefault="00B03E70" w:rsidP="00D81B82">
      <w:pPr>
        <w:ind w:left="540"/>
        <w:rPr>
          <w:rFonts w:ascii="Arial Narrow" w:hAnsi="Arial Narrow"/>
        </w:rPr>
      </w:pPr>
      <w:r>
        <w:rPr>
          <w:rFonts w:ascii="Arial Narrow" w:hAnsi="Arial Narrow"/>
        </w:rPr>
        <w:t>CUSTOMER</w:t>
      </w:r>
      <w:r w:rsidR="00D81B82">
        <w:rPr>
          <w:rFonts w:ascii="Arial Narrow" w:hAnsi="Arial Narrow"/>
        </w:rPr>
        <w:t xml:space="preserve"> and </w:t>
      </w:r>
      <w:r w:rsidR="00C45D33">
        <w:rPr>
          <w:rFonts w:ascii="Arial Narrow" w:hAnsi="Arial Narrow"/>
        </w:rPr>
        <w:t xml:space="preserve">affiliates and </w:t>
      </w:r>
      <w:r w:rsidR="00D81B82">
        <w:rPr>
          <w:rFonts w:ascii="Arial Narrow" w:hAnsi="Arial Narrow"/>
        </w:rPr>
        <w:t xml:space="preserve">the selected </w:t>
      </w:r>
      <w:r w:rsidR="00C16906">
        <w:rPr>
          <w:rFonts w:ascii="Arial Narrow" w:hAnsi="Arial Narrow"/>
        </w:rPr>
        <w:t>Broker</w:t>
      </w:r>
      <w:r w:rsidR="00C45D33">
        <w:rPr>
          <w:rFonts w:ascii="Arial Narrow" w:hAnsi="Arial Narrow"/>
        </w:rPr>
        <w:t>age Service Provider</w:t>
      </w:r>
      <w:r w:rsidR="00D81B82">
        <w:rPr>
          <w:rFonts w:ascii="Arial Narrow" w:hAnsi="Arial Narrow"/>
        </w:rPr>
        <w:t xml:space="preserve"> will develop agreed upon service expectations and </w:t>
      </w:r>
      <w:r w:rsidR="00BE27DA">
        <w:rPr>
          <w:rFonts w:ascii="Arial Narrow" w:hAnsi="Arial Narrow"/>
        </w:rPr>
        <w:t>a</w:t>
      </w:r>
      <w:r w:rsidR="00D81B82">
        <w:rPr>
          <w:rFonts w:ascii="Arial Narrow" w:hAnsi="Arial Narrow"/>
        </w:rPr>
        <w:t xml:space="preserve"> written “Standard Operating Procedures” </w:t>
      </w:r>
      <w:r w:rsidR="00BE27DA">
        <w:rPr>
          <w:rFonts w:ascii="Arial Narrow" w:hAnsi="Arial Narrow"/>
        </w:rPr>
        <w:t xml:space="preserve">manual </w:t>
      </w:r>
      <w:r w:rsidR="00D81B82">
        <w:rPr>
          <w:rFonts w:ascii="Arial Narrow" w:hAnsi="Arial Narrow"/>
        </w:rPr>
        <w:t xml:space="preserve">(SOP) </w:t>
      </w:r>
      <w:r w:rsidR="00211233">
        <w:rPr>
          <w:rFonts w:ascii="Arial Narrow" w:hAnsi="Arial Narrow"/>
        </w:rPr>
        <w:t>to be u</w:t>
      </w:r>
      <w:r w:rsidR="0017619A">
        <w:rPr>
          <w:rFonts w:ascii="Arial Narrow" w:hAnsi="Arial Narrow"/>
        </w:rPr>
        <w:t>tilized</w:t>
      </w:r>
      <w:r w:rsidR="00211233">
        <w:rPr>
          <w:rFonts w:ascii="Arial Narrow" w:hAnsi="Arial Narrow"/>
        </w:rPr>
        <w:t xml:space="preserve"> by both </w:t>
      </w:r>
      <w:r>
        <w:rPr>
          <w:rFonts w:ascii="Arial Narrow" w:hAnsi="Arial Narrow"/>
        </w:rPr>
        <w:t>CUSTOMER</w:t>
      </w:r>
      <w:r w:rsidR="00211233">
        <w:rPr>
          <w:rFonts w:ascii="Arial Narrow" w:hAnsi="Arial Narrow"/>
        </w:rPr>
        <w:t xml:space="preserve"> and the selected</w:t>
      </w:r>
      <w:r w:rsidR="0017619A">
        <w:rPr>
          <w:rFonts w:ascii="Arial Narrow" w:hAnsi="Arial Narrow"/>
        </w:rPr>
        <w:t xml:space="preserve"> provider</w:t>
      </w:r>
      <w:r w:rsidR="00D81B82">
        <w:rPr>
          <w:rFonts w:ascii="Arial Narrow" w:hAnsi="Arial Narrow"/>
        </w:rPr>
        <w:t xml:space="preserve">. </w:t>
      </w:r>
      <w:r>
        <w:rPr>
          <w:rFonts w:ascii="Arial Narrow" w:hAnsi="Arial Narrow"/>
        </w:rPr>
        <w:t>CUSTOMER</w:t>
      </w:r>
      <w:r w:rsidR="00BE27DA">
        <w:rPr>
          <w:rFonts w:ascii="Arial Narrow" w:hAnsi="Arial Narrow"/>
        </w:rPr>
        <w:t xml:space="preserve"> </w:t>
      </w:r>
      <w:r w:rsidR="00211233">
        <w:rPr>
          <w:rFonts w:ascii="Arial Narrow" w:hAnsi="Arial Narrow"/>
        </w:rPr>
        <w:t>and affiliates have the following general communication expectations:</w:t>
      </w:r>
    </w:p>
    <w:p w:rsidR="00D81B82" w:rsidRDefault="00BE27DA" w:rsidP="00D81B82">
      <w:pPr>
        <w:numPr>
          <w:ilvl w:val="0"/>
          <w:numId w:val="16"/>
        </w:numPr>
        <w:rPr>
          <w:rFonts w:ascii="Arial Narrow" w:hAnsi="Arial Narrow"/>
        </w:rPr>
      </w:pPr>
      <w:r>
        <w:rPr>
          <w:rFonts w:ascii="Arial Narrow" w:hAnsi="Arial Narrow"/>
        </w:rPr>
        <w:t xml:space="preserve">Both parties </w:t>
      </w:r>
      <w:r w:rsidR="00C45D33">
        <w:rPr>
          <w:rFonts w:ascii="Arial Narrow" w:hAnsi="Arial Narrow"/>
        </w:rPr>
        <w:t>to</w:t>
      </w:r>
      <w:r>
        <w:rPr>
          <w:rFonts w:ascii="Arial Narrow" w:hAnsi="Arial Narrow"/>
        </w:rPr>
        <w:t xml:space="preserve"> d</w:t>
      </w:r>
      <w:r w:rsidR="00D81B82">
        <w:rPr>
          <w:rFonts w:ascii="Arial Narrow" w:hAnsi="Arial Narrow"/>
        </w:rPr>
        <w:t>es</w:t>
      </w:r>
      <w:r>
        <w:rPr>
          <w:rFonts w:ascii="Arial Narrow" w:hAnsi="Arial Narrow"/>
        </w:rPr>
        <w:t>ig</w:t>
      </w:r>
      <w:r w:rsidR="00D81B82">
        <w:rPr>
          <w:rFonts w:ascii="Arial Narrow" w:hAnsi="Arial Narrow"/>
        </w:rPr>
        <w:t>nate single point of contact for routine communications</w:t>
      </w:r>
    </w:p>
    <w:p w:rsidR="00D81B82" w:rsidRDefault="00D81B82" w:rsidP="00D81B82">
      <w:pPr>
        <w:numPr>
          <w:ilvl w:val="0"/>
          <w:numId w:val="16"/>
        </w:numPr>
        <w:rPr>
          <w:rFonts w:ascii="Arial Narrow" w:hAnsi="Arial Narrow"/>
        </w:rPr>
      </w:pPr>
      <w:r>
        <w:rPr>
          <w:rFonts w:ascii="Arial Narrow" w:hAnsi="Arial Narrow"/>
        </w:rPr>
        <w:t>All communication must be via email</w:t>
      </w:r>
    </w:p>
    <w:p w:rsidR="00D81B82" w:rsidRDefault="00D81B82" w:rsidP="00D81B82">
      <w:pPr>
        <w:numPr>
          <w:ilvl w:val="0"/>
          <w:numId w:val="16"/>
        </w:numPr>
        <w:rPr>
          <w:rFonts w:ascii="Arial Narrow" w:hAnsi="Arial Narrow"/>
        </w:rPr>
      </w:pPr>
      <w:r>
        <w:rPr>
          <w:rFonts w:ascii="Arial Narrow" w:hAnsi="Arial Narrow"/>
        </w:rPr>
        <w:t>Requests are to be responded to in a timely manner</w:t>
      </w:r>
      <w:r w:rsidR="00C45D33">
        <w:rPr>
          <w:rFonts w:ascii="Arial Narrow" w:hAnsi="Arial Narrow"/>
        </w:rPr>
        <w:t xml:space="preserve"> (</w:t>
      </w:r>
      <w:r>
        <w:rPr>
          <w:rFonts w:ascii="Arial Narrow" w:hAnsi="Arial Narrow"/>
        </w:rPr>
        <w:t>within 24 hours or a lesser time s</w:t>
      </w:r>
      <w:r w:rsidR="00BE27DA">
        <w:rPr>
          <w:rFonts w:ascii="Arial Narrow" w:hAnsi="Arial Narrow"/>
        </w:rPr>
        <w:t xml:space="preserve">pecified for urgent </w:t>
      </w:r>
      <w:r w:rsidR="005C6752">
        <w:rPr>
          <w:rFonts w:ascii="Arial Narrow" w:hAnsi="Arial Narrow"/>
        </w:rPr>
        <w:t>matters</w:t>
      </w:r>
      <w:r w:rsidR="00C45D33">
        <w:rPr>
          <w:rFonts w:ascii="Arial Narrow" w:hAnsi="Arial Narrow"/>
        </w:rPr>
        <w:t>)</w:t>
      </w:r>
    </w:p>
    <w:p w:rsidR="00D81B82" w:rsidRDefault="00D81B82" w:rsidP="00D81B82">
      <w:pPr>
        <w:numPr>
          <w:ilvl w:val="0"/>
          <w:numId w:val="16"/>
        </w:numPr>
        <w:rPr>
          <w:rFonts w:ascii="Arial Narrow" w:hAnsi="Arial Narrow"/>
        </w:rPr>
      </w:pPr>
      <w:r>
        <w:rPr>
          <w:rFonts w:ascii="Arial Narrow" w:hAnsi="Arial Narrow"/>
        </w:rPr>
        <w:t>Any exceptions to the requirements and expectations should be communicated imme</w:t>
      </w:r>
      <w:r w:rsidR="00BE27DA">
        <w:rPr>
          <w:rFonts w:ascii="Arial Narrow" w:hAnsi="Arial Narrow"/>
        </w:rPr>
        <w:t>diately via email as they occur</w:t>
      </w:r>
    </w:p>
    <w:p w:rsidR="00D81B82" w:rsidRDefault="00C45D33" w:rsidP="00D81B82">
      <w:pPr>
        <w:numPr>
          <w:ilvl w:val="0"/>
          <w:numId w:val="16"/>
        </w:numPr>
        <w:rPr>
          <w:rFonts w:ascii="Arial Narrow" w:hAnsi="Arial Narrow"/>
        </w:rPr>
      </w:pPr>
      <w:r>
        <w:rPr>
          <w:rFonts w:ascii="Arial Narrow" w:hAnsi="Arial Narrow"/>
        </w:rPr>
        <w:t xml:space="preserve">Brokerage Service </w:t>
      </w:r>
      <w:r w:rsidR="00BE27DA">
        <w:rPr>
          <w:rFonts w:ascii="Arial Narrow" w:hAnsi="Arial Narrow"/>
        </w:rPr>
        <w:t xml:space="preserve">Provider </w:t>
      </w:r>
      <w:r>
        <w:rPr>
          <w:rFonts w:ascii="Arial Narrow" w:hAnsi="Arial Narrow"/>
        </w:rPr>
        <w:t>to</w:t>
      </w:r>
      <w:r w:rsidR="00BE27DA">
        <w:rPr>
          <w:rFonts w:ascii="Arial Narrow" w:hAnsi="Arial Narrow"/>
        </w:rPr>
        <w:t xml:space="preserve"> c</w:t>
      </w:r>
      <w:r w:rsidR="00D81B82">
        <w:rPr>
          <w:rFonts w:ascii="Arial Narrow" w:hAnsi="Arial Narrow"/>
        </w:rPr>
        <w:t xml:space="preserve">ontinuously </w:t>
      </w:r>
      <w:r w:rsidR="00BE27DA">
        <w:rPr>
          <w:rFonts w:ascii="Arial Narrow" w:hAnsi="Arial Narrow"/>
        </w:rPr>
        <w:t xml:space="preserve">update </w:t>
      </w:r>
      <w:r w:rsidR="00B03E70">
        <w:rPr>
          <w:rFonts w:ascii="Arial Narrow" w:hAnsi="Arial Narrow"/>
        </w:rPr>
        <w:t>CUSTOMER</w:t>
      </w:r>
      <w:r w:rsidR="00D81B82">
        <w:rPr>
          <w:rFonts w:ascii="Arial Narrow" w:hAnsi="Arial Narrow"/>
        </w:rPr>
        <w:t xml:space="preserve"> and its affiliates on all relevant issues as well as present solutions to potential challenges and opportunit</w:t>
      </w:r>
      <w:r w:rsidR="00BE27DA">
        <w:rPr>
          <w:rFonts w:ascii="Arial Narrow" w:hAnsi="Arial Narrow"/>
        </w:rPr>
        <w:t>ies</w:t>
      </w:r>
    </w:p>
    <w:p w:rsidR="00FE05AA" w:rsidRPr="00A421DD" w:rsidRDefault="00315F29" w:rsidP="006E4D26">
      <w:pPr>
        <w:ind w:left="540"/>
        <w:rPr>
          <w:rFonts w:ascii="Arial Narrow" w:hAnsi="Arial Narrow"/>
          <w:sz w:val="16"/>
          <w:szCs w:val="16"/>
        </w:rPr>
      </w:pPr>
      <w:r>
        <w:rPr>
          <w:rFonts w:ascii="Arial Narrow" w:hAnsi="Arial Narrow"/>
        </w:rPr>
        <w:t xml:space="preserve">  </w:t>
      </w:r>
    </w:p>
    <w:p w:rsidR="00315F29" w:rsidRDefault="00315F29" w:rsidP="003B0B23">
      <w:pPr>
        <w:ind w:firstLine="540"/>
        <w:outlineLvl w:val="0"/>
        <w:rPr>
          <w:rFonts w:ascii="Arial Narrow" w:hAnsi="Arial Narrow"/>
          <w:b/>
        </w:rPr>
      </w:pPr>
      <w:r>
        <w:rPr>
          <w:rFonts w:ascii="Arial Narrow" w:hAnsi="Arial Narrow"/>
          <w:b/>
        </w:rPr>
        <w:t>Service</w:t>
      </w:r>
      <w:r w:rsidR="00211233">
        <w:rPr>
          <w:rFonts w:ascii="Arial Narrow" w:hAnsi="Arial Narrow"/>
          <w:b/>
        </w:rPr>
        <w:t xml:space="preserve"> Requirements</w:t>
      </w:r>
    </w:p>
    <w:p w:rsidR="00876C99" w:rsidRDefault="00B03E70" w:rsidP="00876C99">
      <w:pPr>
        <w:ind w:left="540"/>
        <w:rPr>
          <w:rFonts w:ascii="Arial Narrow" w:hAnsi="Arial Narrow"/>
        </w:rPr>
      </w:pPr>
      <w:r>
        <w:rPr>
          <w:rFonts w:ascii="Arial Narrow" w:hAnsi="Arial Narrow"/>
        </w:rPr>
        <w:t>CUSTOMER</w:t>
      </w:r>
      <w:r w:rsidR="00211233">
        <w:rPr>
          <w:rFonts w:ascii="Arial Narrow" w:hAnsi="Arial Narrow"/>
        </w:rPr>
        <w:t xml:space="preserve"> and affiliates, in conjunction with the selected provider, will develop specific service expectations as part of the SOP.  </w:t>
      </w:r>
      <w:r>
        <w:rPr>
          <w:rFonts w:ascii="Arial Narrow" w:hAnsi="Arial Narrow"/>
        </w:rPr>
        <w:t>CUSTOMER</w:t>
      </w:r>
      <w:r w:rsidR="00211233">
        <w:rPr>
          <w:rFonts w:ascii="Arial Narrow" w:hAnsi="Arial Narrow"/>
        </w:rPr>
        <w:t xml:space="preserve"> and affiliates have the followi</w:t>
      </w:r>
      <w:r w:rsidR="00D97E88">
        <w:rPr>
          <w:rFonts w:ascii="Arial Narrow" w:hAnsi="Arial Narrow"/>
        </w:rPr>
        <w:t>ng general Brokerage Service requirements:</w:t>
      </w:r>
    </w:p>
    <w:p w:rsidR="00876C99" w:rsidRDefault="00D97E88" w:rsidP="00876C99">
      <w:pPr>
        <w:numPr>
          <w:ilvl w:val="0"/>
          <w:numId w:val="17"/>
        </w:numPr>
        <w:rPr>
          <w:rFonts w:ascii="Arial Narrow" w:hAnsi="Arial Narrow"/>
        </w:rPr>
      </w:pPr>
      <w:r>
        <w:rPr>
          <w:rFonts w:ascii="Arial Narrow" w:hAnsi="Arial Narrow"/>
        </w:rPr>
        <w:t>C</w:t>
      </w:r>
      <w:r w:rsidR="00A421DD">
        <w:rPr>
          <w:rFonts w:ascii="Arial Narrow" w:hAnsi="Arial Narrow"/>
        </w:rPr>
        <w:t>-</w:t>
      </w:r>
      <w:r>
        <w:rPr>
          <w:rFonts w:ascii="Arial Narrow" w:hAnsi="Arial Narrow"/>
        </w:rPr>
        <w:t>TPAT certification</w:t>
      </w:r>
      <w:r w:rsidR="008A6468">
        <w:rPr>
          <w:rFonts w:ascii="Arial Narrow" w:hAnsi="Arial Narrow"/>
        </w:rPr>
        <w:t xml:space="preserve"> and continu</w:t>
      </w:r>
      <w:r w:rsidR="00A73ABA">
        <w:rPr>
          <w:rFonts w:ascii="Arial Narrow" w:hAnsi="Arial Narrow"/>
        </w:rPr>
        <w:t>ed supply chain security</w:t>
      </w:r>
      <w:r w:rsidR="008A6468">
        <w:rPr>
          <w:rFonts w:ascii="Arial Narrow" w:hAnsi="Arial Narrow"/>
        </w:rPr>
        <w:t xml:space="preserve"> program </w:t>
      </w:r>
      <w:r w:rsidR="00A73ABA">
        <w:rPr>
          <w:rFonts w:ascii="Arial Narrow" w:hAnsi="Arial Narrow"/>
        </w:rPr>
        <w:t>initiatives</w:t>
      </w:r>
    </w:p>
    <w:p w:rsidR="008A6468" w:rsidRDefault="008A6468" w:rsidP="00876C99">
      <w:pPr>
        <w:numPr>
          <w:ilvl w:val="0"/>
          <w:numId w:val="17"/>
        </w:numPr>
        <w:rPr>
          <w:rFonts w:ascii="Arial Narrow" w:hAnsi="Arial Narrow"/>
        </w:rPr>
      </w:pPr>
      <w:r>
        <w:rPr>
          <w:rFonts w:ascii="Arial Narrow" w:hAnsi="Arial Narrow"/>
        </w:rPr>
        <w:t>ACE membership</w:t>
      </w:r>
    </w:p>
    <w:p w:rsidR="00D97E88" w:rsidRDefault="00D97E88" w:rsidP="00D97E88">
      <w:pPr>
        <w:numPr>
          <w:ilvl w:val="0"/>
          <w:numId w:val="17"/>
        </w:numPr>
        <w:rPr>
          <w:rFonts w:ascii="Arial Narrow" w:hAnsi="Arial Narrow"/>
        </w:rPr>
      </w:pPr>
      <w:r>
        <w:rPr>
          <w:rFonts w:ascii="Arial Narrow" w:hAnsi="Arial Narrow"/>
        </w:rPr>
        <w:t>Designated single point of contact responsible for management of the account</w:t>
      </w:r>
    </w:p>
    <w:p w:rsidR="00211233" w:rsidRDefault="00211233" w:rsidP="00211233">
      <w:pPr>
        <w:numPr>
          <w:ilvl w:val="0"/>
          <w:numId w:val="17"/>
        </w:numPr>
        <w:rPr>
          <w:rFonts w:ascii="Arial Narrow" w:hAnsi="Arial Narrow"/>
        </w:rPr>
      </w:pPr>
      <w:r>
        <w:rPr>
          <w:rFonts w:ascii="Arial Narrow" w:hAnsi="Arial Narrow"/>
        </w:rPr>
        <w:t>24/7 customer service support</w:t>
      </w:r>
    </w:p>
    <w:p w:rsidR="005C6752" w:rsidRDefault="008A6468" w:rsidP="00211233">
      <w:pPr>
        <w:numPr>
          <w:ilvl w:val="0"/>
          <w:numId w:val="17"/>
        </w:numPr>
        <w:rPr>
          <w:rFonts w:ascii="Arial Narrow" w:hAnsi="Arial Narrow"/>
        </w:rPr>
      </w:pPr>
      <w:r>
        <w:rPr>
          <w:rFonts w:ascii="Arial Narrow" w:hAnsi="Arial Narrow"/>
        </w:rPr>
        <w:t xml:space="preserve">Capability </w:t>
      </w:r>
      <w:r w:rsidR="005C6752">
        <w:rPr>
          <w:rFonts w:ascii="Arial Narrow" w:hAnsi="Arial Narrow"/>
        </w:rPr>
        <w:t xml:space="preserve">to provide </w:t>
      </w:r>
      <w:r w:rsidR="0017619A">
        <w:rPr>
          <w:rFonts w:ascii="Arial Narrow" w:hAnsi="Arial Narrow"/>
        </w:rPr>
        <w:t>dedicated onsite</w:t>
      </w:r>
      <w:r w:rsidR="005C6752">
        <w:rPr>
          <w:rFonts w:ascii="Arial Narrow" w:hAnsi="Arial Narrow"/>
        </w:rPr>
        <w:t xml:space="preserve"> to be located at </w:t>
      </w:r>
      <w:r w:rsidR="00B03E70">
        <w:rPr>
          <w:rFonts w:ascii="Arial Narrow" w:hAnsi="Arial Narrow"/>
        </w:rPr>
        <w:t>CUSTOMER</w:t>
      </w:r>
      <w:r w:rsidR="005C6752">
        <w:rPr>
          <w:rFonts w:ascii="Arial Narrow" w:hAnsi="Arial Narrow"/>
        </w:rPr>
        <w:t xml:space="preserve"> Corporate office (</w:t>
      </w:r>
      <w:r>
        <w:rPr>
          <w:rFonts w:ascii="Arial Narrow" w:hAnsi="Arial Narrow"/>
        </w:rPr>
        <w:t>quote separately)</w:t>
      </w:r>
    </w:p>
    <w:p w:rsidR="006C64DA" w:rsidRDefault="006C64DA" w:rsidP="006C64DA">
      <w:pPr>
        <w:numPr>
          <w:ilvl w:val="0"/>
          <w:numId w:val="17"/>
        </w:numPr>
        <w:rPr>
          <w:rFonts w:ascii="Arial Narrow" w:hAnsi="Arial Narrow"/>
        </w:rPr>
      </w:pPr>
      <w:r>
        <w:rPr>
          <w:rFonts w:ascii="Arial Narrow" w:hAnsi="Arial Narrow"/>
        </w:rPr>
        <w:t>Remote Location Filing (RLF)</w:t>
      </w:r>
    </w:p>
    <w:p w:rsidR="007B6DD4" w:rsidRDefault="000A7452" w:rsidP="006C64DA">
      <w:pPr>
        <w:numPr>
          <w:ilvl w:val="0"/>
          <w:numId w:val="17"/>
        </w:numPr>
        <w:rPr>
          <w:rFonts w:ascii="Arial Narrow" w:hAnsi="Arial Narrow"/>
        </w:rPr>
      </w:pPr>
      <w:r>
        <w:rPr>
          <w:rFonts w:ascii="Arial Narrow" w:hAnsi="Arial Narrow"/>
        </w:rPr>
        <w:t>Electronic</w:t>
      </w:r>
      <w:r w:rsidR="00DA76C5">
        <w:rPr>
          <w:rFonts w:ascii="Arial Narrow" w:hAnsi="Arial Narrow"/>
        </w:rPr>
        <w:t xml:space="preserve"> documents and EDI interfaces supporting paperless environment</w:t>
      </w:r>
    </w:p>
    <w:p w:rsidR="005C6752" w:rsidRDefault="005C6752" w:rsidP="006C64DA">
      <w:pPr>
        <w:numPr>
          <w:ilvl w:val="0"/>
          <w:numId w:val="17"/>
        </w:numPr>
        <w:rPr>
          <w:rFonts w:ascii="Arial Narrow" w:hAnsi="Arial Narrow"/>
        </w:rPr>
      </w:pPr>
      <w:r>
        <w:rPr>
          <w:rFonts w:ascii="Arial Narrow" w:hAnsi="Arial Narrow"/>
        </w:rPr>
        <w:t xml:space="preserve">Broker required to pay all duties and taxes to Customs on </w:t>
      </w:r>
      <w:r w:rsidR="00B03E70">
        <w:rPr>
          <w:rFonts w:ascii="Arial Narrow" w:hAnsi="Arial Narrow"/>
        </w:rPr>
        <w:t>CUSTOMER</w:t>
      </w:r>
      <w:r>
        <w:rPr>
          <w:rFonts w:ascii="Arial Narrow" w:hAnsi="Arial Narrow"/>
        </w:rPr>
        <w:t xml:space="preserve"> behalf and to invoice </w:t>
      </w:r>
      <w:r w:rsidR="00B03E70">
        <w:rPr>
          <w:rFonts w:ascii="Arial Narrow" w:hAnsi="Arial Narrow"/>
        </w:rPr>
        <w:t>CUSTOMER</w:t>
      </w:r>
      <w:r>
        <w:rPr>
          <w:rFonts w:ascii="Arial Narrow" w:hAnsi="Arial Narrow"/>
        </w:rPr>
        <w:t xml:space="preserve"> accordingly as part of Broker invoicing procedures</w:t>
      </w:r>
    </w:p>
    <w:p w:rsidR="00876C99" w:rsidRDefault="00876C99" w:rsidP="00876C99">
      <w:pPr>
        <w:numPr>
          <w:ilvl w:val="0"/>
          <w:numId w:val="17"/>
        </w:numPr>
        <w:rPr>
          <w:rFonts w:ascii="Arial Narrow" w:hAnsi="Arial Narrow"/>
        </w:rPr>
      </w:pPr>
      <w:r>
        <w:rPr>
          <w:rFonts w:ascii="Arial Narrow" w:hAnsi="Arial Narrow"/>
        </w:rPr>
        <w:t>Quarterly Review Meetings to discuss service performance, non-conformance issues, process improvement</w:t>
      </w:r>
      <w:r w:rsidR="00211233">
        <w:rPr>
          <w:rFonts w:ascii="Arial Narrow" w:hAnsi="Arial Narrow"/>
        </w:rPr>
        <w:t>s</w:t>
      </w:r>
      <w:r>
        <w:rPr>
          <w:rFonts w:ascii="Arial Narrow" w:hAnsi="Arial Narrow"/>
        </w:rPr>
        <w:t xml:space="preserve">, </w:t>
      </w:r>
      <w:r w:rsidR="008A6468">
        <w:rPr>
          <w:rFonts w:ascii="Arial Narrow" w:hAnsi="Arial Narrow"/>
        </w:rPr>
        <w:t xml:space="preserve">supply chain security updates, </w:t>
      </w:r>
      <w:r>
        <w:rPr>
          <w:rFonts w:ascii="Arial Narrow" w:hAnsi="Arial Narrow"/>
        </w:rPr>
        <w:t>etc</w:t>
      </w:r>
      <w:r w:rsidR="005C6752">
        <w:rPr>
          <w:rFonts w:ascii="Arial Narrow" w:hAnsi="Arial Narrow"/>
        </w:rPr>
        <w:t>.</w:t>
      </w:r>
    </w:p>
    <w:p w:rsidR="0017619A" w:rsidRPr="0017619A" w:rsidRDefault="0017619A" w:rsidP="0017619A">
      <w:pPr>
        <w:ind w:left="900"/>
        <w:rPr>
          <w:rFonts w:ascii="Arial Narrow" w:hAnsi="Arial Narrow"/>
          <w:sz w:val="16"/>
          <w:szCs w:val="16"/>
        </w:rPr>
      </w:pPr>
    </w:p>
    <w:p w:rsidR="008A6468" w:rsidRDefault="00A421DD" w:rsidP="008A6468">
      <w:pPr>
        <w:ind w:left="540"/>
        <w:rPr>
          <w:rFonts w:ascii="Arial Narrow" w:hAnsi="Arial Narrow"/>
        </w:rPr>
      </w:pPr>
      <w:r>
        <w:rPr>
          <w:rFonts w:ascii="Arial Narrow" w:hAnsi="Arial Narrow"/>
        </w:rPr>
        <w:t xml:space="preserve">The above is not an all-inclusive list.  </w:t>
      </w:r>
      <w:r w:rsidR="00B03E70">
        <w:rPr>
          <w:rFonts w:ascii="Arial Narrow" w:hAnsi="Arial Narrow"/>
        </w:rPr>
        <w:t>CUSTOMER</w:t>
      </w:r>
      <w:r w:rsidR="008A6468">
        <w:rPr>
          <w:rFonts w:ascii="Arial Narrow" w:hAnsi="Arial Narrow"/>
        </w:rPr>
        <w:t xml:space="preserve"> encourages an innovative approach on the part of the Brokerage Service providers to highlight services that will add value to the proposed partnership.</w:t>
      </w:r>
    </w:p>
    <w:p w:rsidR="00FD5108" w:rsidRDefault="00FD5108" w:rsidP="00FD5108">
      <w:pPr>
        <w:ind w:firstLine="540"/>
        <w:outlineLvl w:val="0"/>
        <w:rPr>
          <w:rFonts w:ascii="Arial Narrow" w:hAnsi="Arial Narrow"/>
          <w:b/>
        </w:rPr>
      </w:pPr>
      <w:r>
        <w:rPr>
          <w:rFonts w:ascii="Arial Narrow" w:hAnsi="Arial Narrow"/>
          <w:b/>
        </w:rPr>
        <w:t>Performance Measurements</w:t>
      </w:r>
    </w:p>
    <w:p w:rsidR="00FD5108" w:rsidRDefault="00B03E70" w:rsidP="00FD5108">
      <w:pPr>
        <w:ind w:left="540"/>
        <w:rPr>
          <w:rFonts w:ascii="Arial Narrow" w:hAnsi="Arial Narrow"/>
        </w:rPr>
      </w:pPr>
      <w:r>
        <w:rPr>
          <w:rFonts w:ascii="Arial Narrow" w:hAnsi="Arial Narrow"/>
        </w:rPr>
        <w:t>CUSTOMER</w:t>
      </w:r>
      <w:r w:rsidR="00FD5108">
        <w:rPr>
          <w:rFonts w:ascii="Arial Narrow" w:hAnsi="Arial Narrow"/>
        </w:rPr>
        <w:t xml:space="preserve"> and affiliates, in conjunction with the selected provider, will develop </w:t>
      </w:r>
      <w:r w:rsidR="000A7452">
        <w:rPr>
          <w:rFonts w:ascii="Arial Narrow" w:hAnsi="Arial Narrow"/>
        </w:rPr>
        <w:t xml:space="preserve">service and compliance </w:t>
      </w:r>
      <w:r w:rsidR="00FD5108">
        <w:rPr>
          <w:rFonts w:ascii="Arial Narrow" w:hAnsi="Arial Narrow"/>
        </w:rPr>
        <w:t xml:space="preserve">performance measurements as part of the SOP.  </w:t>
      </w:r>
      <w:r>
        <w:rPr>
          <w:rFonts w:ascii="Arial Narrow" w:hAnsi="Arial Narrow"/>
        </w:rPr>
        <w:t>CUSTOMER</w:t>
      </w:r>
      <w:r w:rsidR="00FD5108">
        <w:rPr>
          <w:rFonts w:ascii="Arial Narrow" w:hAnsi="Arial Narrow"/>
        </w:rPr>
        <w:t xml:space="preserve"> will measure our </w:t>
      </w:r>
      <w:r w:rsidR="000C63FF">
        <w:rPr>
          <w:rFonts w:ascii="Arial Narrow" w:hAnsi="Arial Narrow"/>
        </w:rPr>
        <w:t>Brokerage Service Provider</w:t>
      </w:r>
      <w:r w:rsidR="00254A54">
        <w:rPr>
          <w:rFonts w:ascii="Arial Narrow" w:hAnsi="Arial Narrow"/>
        </w:rPr>
        <w:t xml:space="preserve"> </w:t>
      </w:r>
      <w:r w:rsidR="00FD5108">
        <w:rPr>
          <w:rFonts w:ascii="Arial Narrow" w:hAnsi="Arial Narrow"/>
        </w:rPr>
        <w:t>on the following:</w:t>
      </w:r>
    </w:p>
    <w:p w:rsidR="00FD5108" w:rsidRDefault="00FD5108" w:rsidP="00E6772B">
      <w:pPr>
        <w:numPr>
          <w:ilvl w:val="0"/>
          <w:numId w:val="5"/>
        </w:numPr>
        <w:ind w:firstLine="540"/>
        <w:rPr>
          <w:rFonts w:ascii="Arial Narrow" w:hAnsi="Arial Narrow"/>
        </w:rPr>
      </w:pPr>
      <w:r>
        <w:rPr>
          <w:rFonts w:ascii="Arial Narrow" w:hAnsi="Arial Narrow"/>
        </w:rPr>
        <w:t>Customs Clearance 5 Days Prior to Vessel Arrival</w:t>
      </w:r>
      <w:r w:rsidR="000A7452">
        <w:rPr>
          <w:rFonts w:ascii="Arial Narrow" w:hAnsi="Arial Narrow"/>
        </w:rPr>
        <w:t xml:space="preserve"> (service)</w:t>
      </w:r>
    </w:p>
    <w:p w:rsidR="00FD5108" w:rsidRDefault="00FD5108" w:rsidP="00E6772B">
      <w:pPr>
        <w:numPr>
          <w:ilvl w:val="0"/>
          <w:numId w:val="5"/>
        </w:numPr>
        <w:ind w:firstLine="540"/>
        <w:rPr>
          <w:rFonts w:ascii="Arial Narrow" w:hAnsi="Arial Narrow"/>
        </w:rPr>
      </w:pPr>
      <w:r>
        <w:rPr>
          <w:rFonts w:ascii="Arial Narrow" w:hAnsi="Arial Narrow"/>
        </w:rPr>
        <w:t>Customs Clearance on Airfreight Shipments by Arrival Date</w:t>
      </w:r>
      <w:r w:rsidR="000A7452">
        <w:rPr>
          <w:rFonts w:ascii="Arial Narrow" w:hAnsi="Arial Narrow"/>
        </w:rPr>
        <w:t xml:space="preserve"> (service)</w:t>
      </w:r>
    </w:p>
    <w:p w:rsidR="00FD5108" w:rsidRDefault="00FD5108" w:rsidP="00E6772B">
      <w:pPr>
        <w:numPr>
          <w:ilvl w:val="0"/>
          <w:numId w:val="5"/>
        </w:numPr>
        <w:ind w:firstLine="540"/>
        <w:rPr>
          <w:rFonts w:ascii="Arial Narrow" w:hAnsi="Arial Narrow"/>
        </w:rPr>
      </w:pPr>
      <w:r>
        <w:rPr>
          <w:rFonts w:ascii="Arial Narrow" w:hAnsi="Arial Narrow"/>
        </w:rPr>
        <w:t>Entry Accuracy</w:t>
      </w:r>
      <w:r w:rsidR="000A7452">
        <w:rPr>
          <w:rFonts w:ascii="Arial Narrow" w:hAnsi="Arial Narrow"/>
        </w:rPr>
        <w:t xml:space="preserve"> (compliance)</w:t>
      </w:r>
    </w:p>
    <w:p w:rsidR="00FD5108" w:rsidRDefault="00FD5108" w:rsidP="00E6772B">
      <w:pPr>
        <w:numPr>
          <w:ilvl w:val="0"/>
          <w:numId w:val="5"/>
        </w:numPr>
        <w:ind w:firstLine="540"/>
        <w:rPr>
          <w:rFonts w:ascii="Arial Narrow" w:hAnsi="Arial Narrow"/>
        </w:rPr>
      </w:pPr>
      <w:r>
        <w:rPr>
          <w:rFonts w:ascii="Arial Narrow" w:hAnsi="Arial Narrow"/>
        </w:rPr>
        <w:t>Customer Service</w:t>
      </w:r>
      <w:r w:rsidR="000A7452">
        <w:rPr>
          <w:rFonts w:ascii="Arial Narrow" w:hAnsi="Arial Narrow"/>
        </w:rPr>
        <w:t xml:space="preserve"> (service)</w:t>
      </w:r>
    </w:p>
    <w:p w:rsidR="008A6468" w:rsidRDefault="008A6468" w:rsidP="00E6772B">
      <w:pPr>
        <w:numPr>
          <w:ilvl w:val="0"/>
          <w:numId w:val="5"/>
        </w:numPr>
        <w:ind w:firstLine="540"/>
        <w:rPr>
          <w:rFonts w:ascii="Arial Narrow" w:hAnsi="Arial Narrow"/>
        </w:rPr>
      </w:pPr>
      <w:r>
        <w:rPr>
          <w:rFonts w:ascii="Arial Narrow" w:hAnsi="Arial Narrow"/>
        </w:rPr>
        <w:t xml:space="preserve">Nonconformance </w:t>
      </w:r>
      <w:r w:rsidR="00DA76C5">
        <w:rPr>
          <w:rFonts w:ascii="Arial Narrow" w:hAnsi="Arial Narrow"/>
        </w:rPr>
        <w:t>R</w:t>
      </w:r>
      <w:r>
        <w:rPr>
          <w:rFonts w:ascii="Arial Narrow" w:hAnsi="Arial Narrow"/>
        </w:rPr>
        <w:t xml:space="preserve">eporting </w:t>
      </w:r>
      <w:r w:rsidR="00DA76C5">
        <w:rPr>
          <w:rFonts w:ascii="Arial Narrow" w:hAnsi="Arial Narrow"/>
        </w:rPr>
        <w:t>T</w:t>
      </w:r>
      <w:r>
        <w:rPr>
          <w:rFonts w:ascii="Arial Narrow" w:hAnsi="Arial Narrow"/>
        </w:rPr>
        <w:t>ool</w:t>
      </w:r>
      <w:r w:rsidR="000A7452">
        <w:rPr>
          <w:rFonts w:ascii="Arial Narrow" w:hAnsi="Arial Narrow"/>
        </w:rPr>
        <w:t xml:space="preserve"> (service and compliance)</w:t>
      </w:r>
    </w:p>
    <w:p w:rsidR="00FD5108" w:rsidRDefault="00DA76C5" w:rsidP="00E6772B">
      <w:pPr>
        <w:numPr>
          <w:ilvl w:val="0"/>
          <w:numId w:val="5"/>
        </w:numPr>
        <w:ind w:firstLine="540"/>
        <w:rPr>
          <w:rFonts w:ascii="Arial Narrow" w:hAnsi="Arial Narrow"/>
        </w:rPr>
      </w:pPr>
      <w:r>
        <w:rPr>
          <w:rFonts w:ascii="Arial Narrow" w:hAnsi="Arial Narrow"/>
        </w:rPr>
        <w:t>Continuous Process Improvement and Value-Added Services</w:t>
      </w:r>
    </w:p>
    <w:p w:rsidR="00FD5108" w:rsidRDefault="00FD5108" w:rsidP="00FD5108">
      <w:pPr>
        <w:ind w:left="540"/>
        <w:rPr>
          <w:rFonts w:ascii="Arial Narrow" w:hAnsi="Arial Narrow"/>
        </w:rPr>
      </w:pPr>
      <w:r>
        <w:rPr>
          <w:rFonts w:ascii="Arial Narrow" w:hAnsi="Arial Narrow"/>
        </w:rPr>
        <w:t xml:space="preserve">All </w:t>
      </w:r>
      <w:r w:rsidR="008A6468">
        <w:rPr>
          <w:rFonts w:ascii="Arial Narrow" w:hAnsi="Arial Narrow"/>
        </w:rPr>
        <w:t>n</w:t>
      </w:r>
      <w:r>
        <w:rPr>
          <w:rFonts w:ascii="Arial Narrow" w:hAnsi="Arial Narrow"/>
        </w:rPr>
        <w:t>on-</w:t>
      </w:r>
      <w:r w:rsidR="008A6468">
        <w:rPr>
          <w:rFonts w:ascii="Arial Narrow" w:hAnsi="Arial Narrow"/>
        </w:rPr>
        <w:t>c</w:t>
      </w:r>
      <w:r>
        <w:rPr>
          <w:rFonts w:ascii="Arial Narrow" w:hAnsi="Arial Narrow"/>
        </w:rPr>
        <w:t xml:space="preserve">onformance issues will be documented by </w:t>
      </w:r>
      <w:r w:rsidR="00B03E70">
        <w:rPr>
          <w:rFonts w:ascii="Arial Narrow" w:hAnsi="Arial Narrow"/>
        </w:rPr>
        <w:t>CUSTOMER</w:t>
      </w:r>
      <w:r>
        <w:rPr>
          <w:rFonts w:ascii="Arial Narrow" w:hAnsi="Arial Narrow"/>
        </w:rPr>
        <w:t xml:space="preserve"> and reviewed by all parties involved to determine an agreed upon corrective action plan consistent with expected service levels.</w:t>
      </w:r>
    </w:p>
    <w:p w:rsidR="00FD5108" w:rsidRDefault="00FD5108" w:rsidP="00FD5108">
      <w:pPr>
        <w:ind w:left="540"/>
        <w:rPr>
          <w:rFonts w:ascii="Arial Narrow" w:hAnsi="Arial Narrow"/>
        </w:rPr>
      </w:pPr>
    </w:p>
    <w:p w:rsidR="00C45D33" w:rsidRDefault="00C45D33" w:rsidP="003B0B23">
      <w:pPr>
        <w:ind w:firstLine="540"/>
        <w:outlineLvl w:val="0"/>
        <w:rPr>
          <w:rFonts w:ascii="Arial Narrow" w:hAnsi="Arial Narrow"/>
          <w:b/>
        </w:rPr>
      </w:pPr>
      <w:r>
        <w:rPr>
          <w:rFonts w:ascii="Arial Narrow" w:hAnsi="Arial Narrow"/>
          <w:b/>
        </w:rPr>
        <w:t xml:space="preserve">Documentation </w:t>
      </w:r>
      <w:r w:rsidR="00054752">
        <w:rPr>
          <w:rFonts w:ascii="Arial Narrow" w:hAnsi="Arial Narrow"/>
          <w:b/>
        </w:rPr>
        <w:t xml:space="preserve">and Record Keeping </w:t>
      </w:r>
      <w:r>
        <w:rPr>
          <w:rFonts w:ascii="Arial Narrow" w:hAnsi="Arial Narrow"/>
          <w:b/>
        </w:rPr>
        <w:t>Requir</w:t>
      </w:r>
      <w:r w:rsidR="00746F4D">
        <w:rPr>
          <w:rFonts w:ascii="Arial Narrow" w:hAnsi="Arial Narrow"/>
          <w:b/>
        </w:rPr>
        <w:t>e</w:t>
      </w:r>
      <w:r>
        <w:rPr>
          <w:rFonts w:ascii="Arial Narrow" w:hAnsi="Arial Narrow"/>
          <w:b/>
        </w:rPr>
        <w:t>ments</w:t>
      </w:r>
    </w:p>
    <w:p w:rsidR="00746F4D" w:rsidRDefault="00B03E70" w:rsidP="00746F4D">
      <w:pPr>
        <w:ind w:left="540"/>
        <w:outlineLvl w:val="0"/>
        <w:rPr>
          <w:rFonts w:ascii="Arial Narrow" w:hAnsi="Arial Narrow"/>
        </w:rPr>
      </w:pPr>
      <w:r>
        <w:rPr>
          <w:rFonts w:ascii="Arial Narrow" w:hAnsi="Arial Narrow"/>
        </w:rPr>
        <w:t>CUSTOMER</w:t>
      </w:r>
      <w:r w:rsidR="00746F4D">
        <w:rPr>
          <w:rFonts w:ascii="Arial Narrow" w:hAnsi="Arial Narrow"/>
        </w:rPr>
        <w:t xml:space="preserve"> and affiliates maintain a program to meet all Customs record-keeping regulations.  As an agent acting on behalf of </w:t>
      </w:r>
      <w:r>
        <w:rPr>
          <w:rFonts w:ascii="Arial Narrow" w:hAnsi="Arial Narrow"/>
        </w:rPr>
        <w:t>CUSTOMER</w:t>
      </w:r>
      <w:r w:rsidR="00746F4D">
        <w:rPr>
          <w:rFonts w:ascii="Arial Narrow" w:hAnsi="Arial Narrow"/>
        </w:rPr>
        <w:t xml:space="preserve">, the Broker will be responsible for providing all records and documentation required.  In addition, the Broker will maintain its own records in accordance with Customs record-keeping regulations and will make available upon demand any records maintained on </w:t>
      </w:r>
      <w:r>
        <w:rPr>
          <w:rFonts w:ascii="Arial Narrow" w:hAnsi="Arial Narrow"/>
        </w:rPr>
        <w:t>CUSTOMER</w:t>
      </w:r>
      <w:r w:rsidR="00746F4D">
        <w:rPr>
          <w:rFonts w:ascii="Arial Narrow" w:hAnsi="Arial Narrow"/>
        </w:rPr>
        <w:t xml:space="preserve"> activities.</w:t>
      </w:r>
    </w:p>
    <w:p w:rsidR="00746F4D" w:rsidRPr="0017619A" w:rsidRDefault="00746F4D" w:rsidP="00746F4D">
      <w:pPr>
        <w:ind w:left="540"/>
        <w:outlineLvl w:val="0"/>
        <w:rPr>
          <w:rFonts w:ascii="Arial Narrow" w:hAnsi="Arial Narrow"/>
          <w:sz w:val="16"/>
          <w:szCs w:val="16"/>
        </w:rPr>
      </w:pPr>
    </w:p>
    <w:p w:rsidR="00746F4D" w:rsidRDefault="00746F4D" w:rsidP="00746F4D">
      <w:pPr>
        <w:ind w:left="540"/>
        <w:outlineLvl w:val="0"/>
        <w:rPr>
          <w:rFonts w:ascii="Arial Narrow" w:hAnsi="Arial Narrow"/>
        </w:rPr>
      </w:pPr>
      <w:r>
        <w:rPr>
          <w:rFonts w:ascii="Arial Narrow" w:hAnsi="Arial Narrow"/>
        </w:rPr>
        <w:t xml:space="preserve">The Broker will provide the importer a complete Customs entry packet that includes all documents </w:t>
      </w:r>
      <w:r w:rsidR="00FD5108">
        <w:rPr>
          <w:rFonts w:ascii="Arial Narrow" w:hAnsi="Arial Narrow"/>
        </w:rPr>
        <w:t>pertinent to the entry submission or required by law or regulations for the entry of merchandise</w:t>
      </w:r>
      <w:r w:rsidR="0017619A">
        <w:rPr>
          <w:rFonts w:ascii="Arial Narrow" w:hAnsi="Arial Narrow"/>
        </w:rPr>
        <w:t xml:space="preserve"> within </w:t>
      </w:r>
      <w:r w:rsidR="00D4295A">
        <w:rPr>
          <w:rFonts w:ascii="Arial Narrow" w:hAnsi="Arial Narrow"/>
        </w:rPr>
        <w:t>5 business</w:t>
      </w:r>
      <w:r w:rsidR="0017619A">
        <w:rPr>
          <w:rFonts w:ascii="Arial Narrow" w:hAnsi="Arial Narrow"/>
        </w:rPr>
        <w:t xml:space="preserve"> days of clearance</w:t>
      </w:r>
      <w:r w:rsidR="00FD5108">
        <w:rPr>
          <w:rFonts w:ascii="Arial Narrow" w:hAnsi="Arial Narrow"/>
        </w:rPr>
        <w:t xml:space="preserve">.  </w:t>
      </w:r>
      <w:r w:rsidR="00DA76C5">
        <w:rPr>
          <w:rFonts w:ascii="Arial Narrow" w:hAnsi="Arial Narrow"/>
        </w:rPr>
        <w:t>Supporting the objective of a paperless documentation environment, d</w:t>
      </w:r>
      <w:r w:rsidR="00FD5108">
        <w:rPr>
          <w:rFonts w:ascii="Arial Narrow" w:hAnsi="Arial Narrow"/>
        </w:rPr>
        <w:t xml:space="preserve">ocuments will be supplied in an </w:t>
      </w:r>
      <w:r w:rsidR="00FD5108" w:rsidRPr="00DA76C5">
        <w:rPr>
          <w:rFonts w:ascii="Arial Narrow" w:hAnsi="Arial Narrow"/>
          <w:b/>
          <w:i/>
        </w:rPr>
        <w:t>electronic format</w:t>
      </w:r>
      <w:r w:rsidR="00FD5108">
        <w:rPr>
          <w:rFonts w:ascii="Arial Narrow" w:hAnsi="Arial Narrow"/>
        </w:rPr>
        <w:t xml:space="preserve"> to be specified by </w:t>
      </w:r>
      <w:r w:rsidR="00B03E70">
        <w:rPr>
          <w:rFonts w:ascii="Arial Narrow" w:hAnsi="Arial Narrow"/>
        </w:rPr>
        <w:t>CUSTOMER</w:t>
      </w:r>
      <w:r w:rsidR="00FD5108">
        <w:rPr>
          <w:rFonts w:ascii="Arial Narrow" w:hAnsi="Arial Narrow"/>
        </w:rPr>
        <w:t xml:space="preserve"> and affiliat</w:t>
      </w:r>
      <w:r w:rsidR="00DA76C5">
        <w:rPr>
          <w:rFonts w:ascii="Arial Narrow" w:hAnsi="Arial Narrow"/>
        </w:rPr>
        <w:t>es and agreed upon in advance.</w:t>
      </w:r>
      <w:r w:rsidR="00B42461">
        <w:rPr>
          <w:rFonts w:ascii="Arial Narrow" w:hAnsi="Arial Narrow"/>
        </w:rPr>
        <w:t xml:space="preserve"> Additional data must include CUSTOMER’S purchase order and part number at the line item level.</w:t>
      </w:r>
    </w:p>
    <w:p w:rsidR="00FD5108" w:rsidRPr="0017619A" w:rsidRDefault="00FD5108" w:rsidP="00746F4D">
      <w:pPr>
        <w:ind w:left="540"/>
        <w:outlineLvl w:val="0"/>
        <w:rPr>
          <w:rFonts w:ascii="Arial Narrow" w:hAnsi="Arial Narrow"/>
          <w:sz w:val="16"/>
          <w:szCs w:val="16"/>
        </w:rPr>
      </w:pPr>
    </w:p>
    <w:p w:rsidR="00C45D33" w:rsidRDefault="00C45D33" w:rsidP="00746F4D">
      <w:pPr>
        <w:ind w:left="540"/>
        <w:outlineLvl w:val="0"/>
        <w:rPr>
          <w:rFonts w:ascii="Arial Narrow" w:hAnsi="Arial Narrow"/>
        </w:rPr>
      </w:pPr>
      <w:r>
        <w:rPr>
          <w:rFonts w:ascii="Arial Narrow" w:hAnsi="Arial Narrow"/>
        </w:rPr>
        <w:t>For compliance purposes,</w:t>
      </w:r>
      <w:r w:rsidR="00746F4D">
        <w:rPr>
          <w:rFonts w:ascii="Arial Narrow" w:hAnsi="Arial Narrow"/>
        </w:rPr>
        <w:t xml:space="preserve"> </w:t>
      </w:r>
      <w:r w:rsidR="00B03E70">
        <w:rPr>
          <w:rFonts w:ascii="Arial Narrow" w:hAnsi="Arial Narrow"/>
        </w:rPr>
        <w:t>CUSTOMER</w:t>
      </w:r>
      <w:r w:rsidR="00746F4D">
        <w:rPr>
          <w:rFonts w:ascii="Arial Narrow" w:hAnsi="Arial Narrow"/>
        </w:rPr>
        <w:t xml:space="preserve"> require</w:t>
      </w:r>
      <w:r w:rsidR="0017619A">
        <w:rPr>
          <w:rFonts w:ascii="Arial Narrow" w:hAnsi="Arial Narrow"/>
        </w:rPr>
        <w:t>s</w:t>
      </w:r>
      <w:r w:rsidR="00B42461">
        <w:rPr>
          <w:rFonts w:ascii="Arial Narrow" w:hAnsi="Arial Narrow"/>
        </w:rPr>
        <w:t>, at a minimum,</w:t>
      </w:r>
      <w:r w:rsidR="00746F4D">
        <w:rPr>
          <w:rFonts w:ascii="Arial Narrow" w:hAnsi="Arial Narrow"/>
        </w:rPr>
        <w:t xml:space="preserve"> the </w:t>
      </w:r>
      <w:r w:rsidR="00FD5108">
        <w:rPr>
          <w:rFonts w:ascii="Arial Narrow" w:hAnsi="Arial Narrow"/>
        </w:rPr>
        <w:t>backup</w:t>
      </w:r>
      <w:r w:rsidR="0017619A">
        <w:rPr>
          <w:rFonts w:ascii="Arial Narrow" w:hAnsi="Arial Narrow"/>
        </w:rPr>
        <w:t xml:space="preserve"> listed below</w:t>
      </w:r>
      <w:r w:rsidR="00FD5108">
        <w:rPr>
          <w:rFonts w:ascii="Arial Narrow" w:hAnsi="Arial Narrow"/>
        </w:rPr>
        <w:t xml:space="preserve"> be included in each</w:t>
      </w:r>
      <w:r w:rsidR="00746F4D">
        <w:rPr>
          <w:rFonts w:ascii="Arial Narrow" w:hAnsi="Arial Narrow"/>
        </w:rPr>
        <w:t xml:space="preserve"> entry packet</w:t>
      </w:r>
      <w:r w:rsidR="00593896">
        <w:rPr>
          <w:rFonts w:ascii="Arial Narrow" w:hAnsi="Arial Narrow"/>
        </w:rPr>
        <w:t xml:space="preserve"> as applicable</w:t>
      </w:r>
      <w:r w:rsidR="0017619A">
        <w:rPr>
          <w:rFonts w:ascii="Arial Narrow" w:hAnsi="Arial Narrow"/>
        </w:rPr>
        <w:t xml:space="preserve">.  </w:t>
      </w:r>
    </w:p>
    <w:p w:rsidR="00F77232" w:rsidRPr="00F77232" w:rsidRDefault="00F77232" w:rsidP="00746F4D">
      <w:pPr>
        <w:ind w:left="540"/>
        <w:outlineLvl w:val="0"/>
        <w:rPr>
          <w:rFonts w:ascii="Arial Narrow" w:hAnsi="Arial Narrow"/>
          <w:sz w:val="16"/>
          <w:szCs w:val="16"/>
        </w:rPr>
      </w:pPr>
    </w:p>
    <w:p w:rsidR="0017619A" w:rsidRDefault="00CC08ED" w:rsidP="00746F4D">
      <w:pPr>
        <w:numPr>
          <w:ilvl w:val="0"/>
          <w:numId w:val="20"/>
        </w:numPr>
        <w:outlineLvl w:val="0"/>
        <w:rPr>
          <w:rFonts w:ascii="Arial Narrow" w:hAnsi="Arial Narrow"/>
        </w:rPr>
      </w:pPr>
      <w:r>
        <w:rPr>
          <w:rFonts w:ascii="Arial Narrow" w:hAnsi="Arial Narrow"/>
        </w:rPr>
        <w:t>Broker Invoice</w:t>
      </w:r>
      <w:r w:rsidR="0017619A">
        <w:rPr>
          <w:rFonts w:ascii="Arial Narrow" w:hAnsi="Arial Narrow"/>
        </w:rPr>
        <w:t xml:space="preserve"> </w:t>
      </w:r>
    </w:p>
    <w:p w:rsidR="00746F4D" w:rsidRDefault="00746F4D" w:rsidP="00746F4D">
      <w:pPr>
        <w:numPr>
          <w:ilvl w:val="0"/>
          <w:numId w:val="20"/>
        </w:numPr>
        <w:outlineLvl w:val="0"/>
        <w:rPr>
          <w:rFonts w:ascii="Arial Narrow" w:hAnsi="Arial Narrow"/>
        </w:rPr>
      </w:pPr>
      <w:r>
        <w:rPr>
          <w:rFonts w:ascii="Arial Narrow" w:hAnsi="Arial Narrow"/>
        </w:rPr>
        <w:t>Entry</w:t>
      </w:r>
      <w:r w:rsidR="00CC08ED">
        <w:rPr>
          <w:rFonts w:ascii="Arial Narrow" w:hAnsi="Arial Narrow"/>
        </w:rPr>
        <w:t xml:space="preserve"> Summary (CBP Form 7501)</w:t>
      </w:r>
    </w:p>
    <w:p w:rsidR="00746F4D" w:rsidRDefault="00CC08ED" w:rsidP="00746F4D">
      <w:pPr>
        <w:numPr>
          <w:ilvl w:val="0"/>
          <w:numId w:val="20"/>
        </w:numPr>
        <w:outlineLvl w:val="0"/>
        <w:rPr>
          <w:rFonts w:ascii="Arial Narrow" w:hAnsi="Arial Narrow"/>
        </w:rPr>
      </w:pPr>
      <w:r>
        <w:rPr>
          <w:rFonts w:ascii="Arial Narrow" w:hAnsi="Arial Narrow"/>
        </w:rPr>
        <w:t>Entry/Immediate Delivery (CBP Form 3461)</w:t>
      </w:r>
    </w:p>
    <w:p w:rsidR="00746F4D" w:rsidRDefault="00746F4D" w:rsidP="00746F4D">
      <w:pPr>
        <w:numPr>
          <w:ilvl w:val="0"/>
          <w:numId w:val="20"/>
        </w:numPr>
        <w:outlineLvl w:val="0"/>
        <w:rPr>
          <w:rFonts w:ascii="Arial Narrow" w:hAnsi="Arial Narrow"/>
        </w:rPr>
      </w:pPr>
      <w:r>
        <w:rPr>
          <w:rFonts w:ascii="Arial Narrow" w:hAnsi="Arial Narrow"/>
        </w:rPr>
        <w:t xml:space="preserve">Commercial </w:t>
      </w:r>
      <w:r w:rsidR="00CC08ED">
        <w:rPr>
          <w:rFonts w:ascii="Arial Narrow" w:hAnsi="Arial Narrow"/>
        </w:rPr>
        <w:t>Invoice</w:t>
      </w:r>
    </w:p>
    <w:p w:rsidR="00CC08ED" w:rsidRDefault="00CC08ED" w:rsidP="00746F4D">
      <w:pPr>
        <w:numPr>
          <w:ilvl w:val="0"/>
          <w:numId w:val="20"/>
        </w:numPr>
        <w:outlineLvl w:val="0"/>
        <w:rPr>
          <w:rFonts w:ascii="Arial Narrow" w:hAnsi="Arial Narrow"/>
        </w:rPr>
      </w:pPr>
      <w:r>
        <w:rPr>
          <w:rFonts w:ascii="Arial Narrow" w:hAnsi="Arial Narrow"/>
        </w:rPr>
        <w:t>Packing List</w:t>
      </w:r>
    </w:p>
    <w:p w:rsidR="00746F4D" w:rsidRDefault="00746F4D" w:rsidP="00746F4D">
      <w:pPr>
        <w:numPr>
          <w:ilvl w:val="0"/>
          <w:numId w:val="20"/>
        </w:numPr>
        <w:outlineLvl w:val="0"/>
        <w:rPr>
          <w:rFonts w:ascii="Arial Narrow" w:hAnsi="Arial Narrow"/>
        </w:rPr>
      </w:pPr>
      <w:r>
        <w:rPr>
          <w:rFonts w:ascii="Arial Narrow" w:hAnsi="Arial Narrow"/>
        </w:rPr>
        <w:t xml:space="preserve">Bill of Lading </w:t>
      </w:r>
      <w:r w:rsidR="00CC08ED">
        <w:rPr>
          <w:rFonts w:ascii="Arial Narrow" w:hAnsi="Arial Narrow"/>
        </w:rPr>
        <w:t>or Air Waybill</w:t>
      </w:r>
    </w:p>
    <w:p w:rsidR="00746F4D" w:rsidRDefault="00746F4D" w:rsidP="00746F4D">
      <w:pPr>
        <w:numPr>
          <w:ilvl w:val="0"/>
          <w:numId w:val="20"/>
        </w:numPr>
        <w:outlineLvl w:val="0"/>
        <w:rPr>
          <w:rFonts w:ascii="Arial Narrow" w:hAnsi="Arial Narrow"/>
        </w:rPr>
      </w:pPr>
      <w:r>
        <w:rPr>
          <w:rFonts w:ascii="Arial Narrow" w:hAnsi="Arial Narrow"/>
        </w:rPr>
        <w:t>Certificate of Origin (NAFTA, GSP</w:t>
      </w:r>
      <w:r w:rsidR="0017619A">
        <w:rPr>
          <w:rFonts w:ascii="Arial Narrow" w:hAnsi="Arial Narrow"/>
        </w:rPr>
        <w:t>,</w:t>
      </w:r>
      <w:r>
        <w:rPr>
          <w:rFonts w:ascii="Arial Narrow" w:hAnsi="Arial Narrow"/>
        </w:rPr>
        <w:t xml:space="preserve"> </w:t>
      </w:r>
      <w:r w:rsidR="00CC08ED">
        <w:rPr>
          <w:rFonts w:ascii="Arial Narrow" w:hAnsi="Arial Narrow"/>
        </w:rPr>
        <w:t>Other Duty Free C</w:t>
      </w:r>
      <w:r>
        <w:rPr>
          <w:rFonts w:ascii="Arial Narrow" w:hAnsi="Arial Narrow"/>
        </w:rPr>
        <w:t>ertification)</w:t>
      </w:r>
    </w:p>
    <w:p w:rsidR="00593896" w:rsidRDefault="00593896" w:rsidP="00746F4D">
      <w:pPr>
        <w:numPr>
          <w:ilvl w:val="0"/>
          <w:numId w:val="20"/>
        </w:numPr>
        <w:outlineLvl w:val="0"/>
        <w:rPr>
          <w:rFonts w:ascii="Arial Narrow" w:hAnsi="Arial Narrow"/>
        </w:rPr>
      </w:pPr>
      <w:r>
        <w:rPr>
          <w:rFonts w:ascii="Arial Narrow" w:hAnsi="Arial Narrow"/>
        </w:rPr>
        <w:t>Licensing Agreements</w:t>
      </w:r>
    </w:p>
    <w:p w:rsidR="00593896" w:rsidRDefault="00593896" w:rsidP="00746F4D">
      <w:pPr>
        <w:numPr>
          <w:ilvl w:val="0"/>
          <w:numId w:val="20"/>
        </w:numPr>
        <w:outlineLvl w:val="0"/>
        <w:rPr>
          <w:rFonts w:ascii="Arial Narrow" w:hAnsi="Arial Narrow"/>
        </w:rPr>
      </w:pPr>
      <w:r>
        <w:rPr>
          <w:rFonts w:ascii="Arial Narrow" w:hAnsi="Arial Narrow"/>
        </w:rPr>
        <w:t>TSCA Statements</w:t>
      </w:r>
    </w:p>
    <w:p w:rsidR="00CC08ED" w:rsidRDefault="00CC08ED" w:rsidP="00746F4D">
      <w:pPr>
        <w:numPr>
          <w:ilvl w:val="0"/>
          <w:numId w:val="20"/>
        </w:numPr>
        <w:outlineLvl w:val="0"/>
        <w:rPr>
          <w:rFonts w:ascii="Arial Narrow" w:hAnsi="Arial Narrow"/>
        </w:rPr>
      </w:pPr>
      <w:r>
        <w:rPr>
          <w:rFonts w:ascii="Arial Narrow" w:hAnsi="Arial Narrow"/>
        </w:rPr>
        <w:t>Importer’s</w:t>
      </w:r>
      <w:r w:rsidR="00746F4D">
        <w:rPr>
          <w:rFonts w:ascii="Arial Narrow" w:hAnsi="Arial Narrow"/>
        </w:rPr>
        <w:t xml:space="preserve"> Declarations</w:t>
      </w:r>
    </w:p>
    <w:p w:rsidR="00CC08ED" w:rsidRDefault="00CC08ED" w:rsidP="00746F4D">
      <w:pPr>
        <w:numPr>
          <w:ilvl w:val="0"/>
          <w:numId w:val="20"/>
        </w:numPr>
        <w:outlineLvl w:val="0"/>
        <w:rPr>
          <w:rFonts w:ascii="Arial Narrow" w:hAnsi="Arial Narrow"/>
        </w:rPr>
      </w:pPr>
      <w:r>
        <w:rPr>
          <w:rFonts w:ascii="Arial Narrow" w:hAnsi="Arial Narrow"/>
        </w:rPr>
        <w:t>Shipper’s Declarations</w:t>
      </w:r>
    </w:p>
    <w:p w:rsidR="00CC08ED" w:rsidRDefault="00CC08ED" w:rsidP="00746F4D">
      <w:pPr>
        <w:numPr>
          <w:ilvl w:val="0"/>
          <w:numId w:val="20"/>
        </w:numPr>
        <w:outlineLvl w:val="0"/>
        <w:rPr>
          <w:rFonts w:ascii="Arial Narrow" w:hAnsi="Arial Narrow"/>
        </w:rPr>
      </w:pPr>
      <w:r>
        <w:rPr>
          <w:rFonts w:ascii="Arial Narrow" w:hAnsi="Arial Narrow"/>
        </w:rPr>
        <w:t>Manufacturer’s Declarations</w:t>
      </w:r>
    </w:p>
    <w:p w:rsidR="00746F4D" w:rsidRDefault="00CC08ED" w:rsidP="00746F4D">
      <w:pPr>
        <w:numPr>
          <w:ilvl w:val="0"/>
          <w:numId w:val="20"/>
        </w:numPr>
        <w:outlineLvl w:val="0"/>
        <w:rPr>
          <w:rFonts w:ascii="Arial Narrow" w:hAnsi="Arial Narrow"/>
        </w:rPr>
      </w:pPr>
      <w:r>
        <w:rPr>
          <w:rFonts w:ascii="Arial Narrow" w:hAnsi="Arial Narrow"/>
        </w:rPr>
        <w:t xml:space="preserve">Container </w:t>
      </w:r>
      <w:r w:rsidR="00746F4D">
        <w:rPr>
          <w:rFonts w:ascii="Arial Narrow" w:hAnsi="Arial Narrow"/>
        </w:rPr>
        <w:t>Manifest</w:t>
      </w:r>
    </w:p>
    <w:p w:rsidR="00CC08ED" w:rsidRDefault="00CC08ED" w:rsidP="00746F4D">
      <w:pPr>
        <w:numPr>
          <w:ilvl w:val="0"/>
          <w:numId w:val="20"/>
        </w:numPr>
        <w:outlineLvl w:val="0"/>
        <w:rPr>
          <w:rFonts w:ascii="Arial Narrow" w:hAnsi="Arial Narrow"/>
        </w:rPr>
      </w:pPr>
      <w:r>
        <w:rPr>
          <w:rFonts w:ascii="Arial Narrow" w:hAnsi="Arial Narrow"/>
        </w:rPr>
        <w:t>FCR</w:t>
      </w:r>
    </w:p>
    <w:p w:rsidR="00746F4D" w:rsidRDefault="00746F4D" w:rsidP="00746F4D">
      <w:pPr>
        <w:numPr>
          <w:ilvl w:val="0"/>
          <w:numId w:val="20"/>
        </w:numPr>
        <w:outlineLvl w:val="0"/>
        <w:rPr>
          <w:rFonts w:ascii="Arial Narrow" w:hAnsi="Arial Narrow"/>
        </w:rPr>
      </w:pPr>
      <w:r>
        <w:rPr>
          <w:rFonts w:ascii="Arial Narrow" w:hAnsi="Arial Narrow"/>
        </w:rPr>
        <w:t>Arrival Notice</w:t>
      </w:r>
    </w:p>
    <w:p w:rsidR="00CC08ED" w:rsidRDefault="00CC08ED" w:rsidP="00746F4D">
      <w:pPr>
        <w:numPr>
          <w:ilvl w:val="0"/>
          <w:numId w:val="20"/>
        </w:numPr>
        <w:outlineLvl w:val="0"/>
        <w:rPr>
          <w:rFonts w:ascii="Arial Narrow" w:hAnsi="Arial Narrow"/>
        </w:rPr>
      </w:pPr>
      <w:r>
        <w:rPr>
          <w:rFonts w:ascii="Arial Narrow" w:hAnsi="Arial Narrow"/>
        </w:rPr>
        <w:t>Delivery Order</w:t>
      </w:r>
    </w:p>
    <w:p w:rsidR="00CC08ED" w:rsidRDefault="00CC08ED" w:rsidP="00746F4D">
      <w:pPr>
        <w:numPr>
          <w:ilvl w:val="0"/>
          <w:numId w:val="20"/>
        </w:numPr>
        <w:outlineLvl w:val="0"/>
        <w:rPr>
          <w:rFonts w:ascii="Arial Narrow" w:hAnsi="Arial Narrow"/>
        </w:rPr>
      </w:pPr>
      <w:r>
        <w:rPr>
          <w:rFonts w:ascii="Arial Narrow" w:hAnsi="Arial Narrow"/>
        </w:rPr>
        <w:t xml:space="preserve">Transportation Invoice if Broker is paying freight on </w:t>
      </w:r>
      <w:r w:rsidR="00B03E70">
        <w:rPr>
          <w:rFonts w:ascii="Arial Narrow" w:hAnsi="Arial Narrow"/>
        </w:rPr>
        <w:t>CUSTOMER</w:t>
      </w:r>
      <w:r>
        <w:rPr>
          <w:rFonts w:ascii="Arial Narrow" w:hAnsi="Arial Narrow"/>
        </w:rPr>
        <w:t xml:space="preserve"> behalf</w:t>
      </w:r>
    </w:p>
    <w:p w:rsidR="00CC08ED" w:rsidRDefault="00746F4D" w:rsidP="00746F4D">
      <w:pPr>
        <w:numPr>
          <w:ilvl w:val="0"/>
          <w:numId w:val="20"/>
        </w:numPr>
        <w:outlineLvl w:val="0"/>
        <w:rPr>
          <w:rFonts w:ascii="Arial Narrow" w:hAnsi="Arial Narrow"/>
        </w:rPr>
      </w:pPr>
      <w:r>
        <w:rPr>
          <w:rFonts w:ascii="Arial Narrow" w:hAnsi="Arial Narrow"/>
        </w:rPr>
        <w:t xml:space="preserve">Invoices </w:t>
      </w:r>
      <w:r w:rsidR="00CC08ED">
        <w:rPr>
          <w:rFonts w:ascii="Arial Narrow" w:hAnsi="Arial Narrow"/>
        </w:rPr>
        <w:t>or a copy of a check t</w:t>
      </w:r>
      <w:r>
        <w:rPr>
          <w:rFonts w:ascii="Arial Narrow" w:hAnsi="Arial Narrow"/>
        </w:rPr>
        <w:t xml:space="preserve">o support any charges paid on </w:t>
      </w:r>
      <w:r w:rsidR="00B03E70">
        <w:rPr>
          <w:rFonts w:ascii="Arial Narrow" w:hAnsi="Arial Narrow"/>
        </w:rPr>
        <w:t>CUSTOMER</w:t>
      </w:r>
      <w:r>
        <w:rPr>
          <w:rFonts w:ascii="Arial Narrow" w:hAnsi="Arial Narrow"/>
        </w:rPr>
        <w:t xml:space="preserve"> behalf</w:t>
      </w:r>
    </w:p>
    <w:p w:rsidR="00746F4D" w:rsidRDefault="00746F4D" w:rsidP="00746F4D">
      <w:pPr>
        <w:numPr>
          <w:ilvl w:val="0"/>
          <w:numId w:val="20"/>
        </w:numPr>
        <w:outlineLvl w:val="0"/>
        <w:rPr>
          <w:rFonts w:ascii="Arial Narrow" w:hAnsi="Arial Narrow"/>
        </w:rPr>
      </w:pPr>
      <w:r>
        <w:rPr>
          <w:rFonts w:ascii="Arial Narrow" w:hAnsi="Arial Narrow"/>
        </w:rPr>
        <w:t>Any and all other documents required for clearance</w:t>
      </w:r>
    </w:p>
    <w:p w:rsidR="00FD5108" w:rsidRDefault="00FD5108" w:rsidP="00FD5108">
      <w:pPr>
        <w:ind w:left="540"/>
        <w:outlineLvl w:val="0"/>
        <w:rPr>
          <w:rFonts w:ascii="Arial Narrow" w:hAnsi="Arial Narrow"/>
        </w:rPr>
      </w:pPr>
      <w:r>
        <w:rPr>
          <w:rFonts w:ascii="Arial Narrow" w:hAnsi="Arial Narrow"/>
        </w:rPr>
        <w:t xml:space="preserve">The Broker will also be expected to provide a copy of any records associated with entry and post entry correspondence and communications with Customs or any government agency on behalf of </w:t>
      </w:r>
      <w:r w:rsidR="00B03E70">
        <w:rPr>
          <w:rFonts w:ascii="Arial Narrow" w:hAnsi="Arial Narrow"/>
        </w:rPr>
        <w:t>CUSTOMER</w:t>
      </w:r>
      <w:r>
        <w:rPr>
          <w:rFonts w:ascii="Arial Narrow" w:hAnsi="Arial Narrow"/>
        </w:rPr>
        <w:t xml:space="preserve"> and affiliates.</w:t>
      </w:r>
    </w:p>
    <w:p w:rsidR="00B053A5" w:rsidRPr="00C45D33" w:rsidRDefault="00B053A5" w:rsidP="00FD5108">
      <w:pPr>
        <w:outlineLvl w:val="0"/>
        <w:rPr>
          <w:rFonts w:ascii="Arial Narrow" w:hAnsi="Arial Narrow"/>
        </w:rPr>
      </w:pPr>
    </w:p>
    <w:p w:rsidR="00A76C5D" w:rsidRPr="004D0CB0" w:rsidRDefault="00615E8F" w:rsidP="003B0B23">
      <w:pPr>
        <w:ind w:firstLine="540"/>
        <w:outlineLvl w:val="0"/>
        <w:rPr>
          <w:rFonts w:ascii="Arial Narrow" w:hAnsi="Arial Narrow"/>
          <w:b/>
        </w:rPr>
      </w:pPr>
      <w:r>
        <w:rPr>
          <w:rFonts w:ascii="Arial Narrow" w:hAnsi="Arial Narrow"/>
          <w:b/>
        </w:rPr>
        <w:t xml:space="preserve">Invoicing Requirements and </w:t>
      </w:r>
      <w:r w:rsidR="00A76C5D" w:rsidRPr="004D0CB0">
        <w:rPr>
          <w:rFonts w:ascii="Arial Narrow" w:hAnsi="Arial Narrow"/>
          <w:b/>
        </w:rPr>
        <w:t>Payment Terms</w:t>
      </w:r>
    </w:p>
    <w:p w:rsidR="00FD5108" w:rsidRDefault="00CC08ED" w:rsidP="00FC68C6">
      <w:pPr>
        <w:ind w:left="540"/>
        <w:rPr>
          <w:rFonts w:ascii="Arial Narrow" w:hAnsi="Arial Narrow"/>
        </w:rPr>
      </w:pPr>
      <w:r>
        <w:rPr>
          <w:rFonts w:ascii="Arial Narrow" w:hAnsi="Arial Narrow"/>
        </w:rPr>
        <w:t xml:space="preserve">As a general practice, </w:t>
      </w:r>
      <w:r w:rsidR="00B03E70">
        <w:rPr>
          <w:rFonts w:ascii="Arial Narrow" w:hAnsi="Arial Narrow"/>
        </w:rPr>
        <w:t>CUSTOMER</w:t>
      </w:r>
      <w:r>
        <w:rPr>
          <w:rFonts w:ascii="Arial Narrow" w:hAnsi="Arial Narrow"/>
        </w:rPr>
        <w:t xml:space="preserve"> requires issuance of one invoice for all charges pertaining to one entry.   </w:t>
      </w:r>
      <w:r w:rsidR="00B03E70">
        <w:rPr>
          <w:rFonts w:ascii="Arial Narrow" w:hAnsi="Arial Narrow"/>
        </w:rPr>
        <w:t>CUSTOMER</w:t>
      </w:r>
      <w:r w:rsidR="00A76C5D" w:rsidRPr="004D0CB0">
        <w:rPr>
          <w:rFonts w:ascii="Arial Narrow" w:hAnsi="Arial Narrow"/>
        </w:rPr>
        <w:t xml:space="preserve"> standard payment term</w:t>
      </w:r>
      <w:r w:rsidR="00EC0041">
        <w:rPr>
          <w:rFonts w:ascii="Arial Narrow" w:hAnsi="Arial Narrow"/>
        </w:rPr>
        <w:t>s</w:t>
      </w:r>
      <w:r w:rsidR="00A76C5D" w:rsidRPr="004D0CB0">
        <w:rPr>
          <w:rFonts w:ascii="Arial Narrow" w:hAnsi="Arial Narrow"/>
        </w:rPr>
        <w:t xml:space="preserve"> </w:t>
      </w:r>
      <w:r w:rsidR="00EC0041">
        <w:rPr>
          <w:rFonts w:ascii="Arial Narrow" w:hAnsi="Arial Narrow"/>
        </w:rPr>
        <w:t>are</w:t>
      </w:r>
      <w:r w:rsidR="00B42461">
        <w:rPr>
          <w:rFonts w:ascii="Arial Narrow" w:hAnsi="Arial Narrow"/>
        </w:rPr>
        <w:t xml:space="preserve"> NET 60</w:t>
      </w:r>
      <w:r w:rsidR="00EC0041">
        <w:rPr>
          <w:rFonts w:ascii="Arial Narrow" w:hAnsi="Arial Narrow"/>
        </w:rPr>
        <w:t>.</w:t>
      </w:r>
      <w:r w:rsidR="002E38A7">
        <w:rPr>
          <w:rFonts w:ascii="Arial Narrow" w:hAnsi="Arial Narrow"/>
        </w:rPr>
        <w:t xml:space="preserve">  </w:t>
      </w:r>
      <w:r w:rsidR="00B03E70">
        <w:rPr>
          <w:rFonts w:ascii="Arial Narrow" w:hAnsi="Arial Narrow"/>
        </w:rPr>
        <w:t>CUSTOMER</w:t>
      </w:r>
      <w:r w:rsidR="00E76DFF">
        <w:rPr>
          <w:rFonts w:ascii="Arial Narrow" w:hAnsi="Arial Narrow"/>
        </w:rPr>
        <w:t xml:space="preserve"> will not be responsible for late payment if service provider does not invoice at the proper address</w:t>
      </w:r>
      <w:r w:rsidR="002E38A7">
        <w:rPr>
          <w:rFonts w:ascii="Arial Narrow" w:hAnsi="Arial Narrow"/>
        </w:rPr>
        <w:t xml:space="preserve"> as indicated below</w:t>
      </w:r>
      <w:r w:rsidR="00FD5108">
        <w:rPr>
          <w:rFonts w:ascii="Arial Narrow" w:hAnsi="Arial Narrow"/>
        </w:rPr>
        <w:t>:</w:t>
      </w:r>
    </w:p>
    <w:p w:rsidR="00BC54D9" w:rsidRPr="00BC54D9" w:rsidRDefault="00BC54D9" w:rsidP="00FC68C6">
      <w:pPr>
        <w:ind w:left="540"/>
        <w:rPr>
          <w:rFonts w:ascii="Arial Narrow" w:hAnsi="Arial Narrow"/>
          <w:sz w:val="16"/>
          <w:szCs w:val="16"/>
        </w:rPr>
      </w:pPr>
    </w:p>
    <w:p w:rsidR="00FD5108" w:rsidRDefault="00FD5108" w:rsidP="00FC68C6">
      <w:pPr>
        <w:ind w:left="540"/>
        <w:rPr>
          <w:rFonts w:ascii="Arial Narrow" w:hAnsi="Arial Narrow"/>
        </w:rPr>
      </w:pPr>
      <w:r>
        <w:rPr>
          <w:rFonts w:ascii="Arial Narrow" w:hAnsi="Arial Narrow"/>
        </w:rPr>
        <w:tab/>
      </w:r>
      <w:r>
        <w:rPr>
          <w:rFonts w:ascii="Arial Narrow" w:hAnsi="Arial Narrow"/>
        </w:rPr>
        <w:tab/>
      </w:r>
      <w:r w:rsidR="00B03E70">
        <w:rPr>
          <w:rFonts w:ascii="Arial Narrow" w:hAnsi="Arial Narrow"/>
        </w:rPr>
        <w:t>CUSTOMER ADDRESS</w:t>
      </w:r>
    </w:p>
    <w:p w:rsidR="00BC54D9" w:rsidRPr="00BC54D9" w:rsidRDefault="00CC08ED" w:rsidP="00FC68C6">
      <w:pPr>
        <w:ind w:left="540"/>
        <w:rPr>
          <w:rFonts w:ascii="Arial Narrow" w:hAnsi="Arial Narrow"/>
          <w:sz w:val="16"/>
          <w:szCs w:val="16"/>
        </w:rPr>
      </w:pPr>
      <w:r>
        <w:rPr>
          <w:rFonts w:ascii="Arial Narrow" w:hAnsi="Arial Narrow"/>
          <w:sz w:val="16"/>
          <w:szCs w:val="16"/>
        </w:rPr>
        <w:t xml:space="preserve"> </w:t>
      </w:r>
    </w:p>
    <w:p w:rsidR="00A421DD" w:rsidRDefault="00FD5108" w:rsidP="00FC68C6">
      <w:pPr>
        <w:ind w:left="540"/>
        <w:rPr>
          <w:rFonts w:ascii="Arial Narrow" w:hAnsi="Arial Narrow"/>
        </w:rPr>
      </w:pPr>
      <w:r>
        <w:rPr>
          <w:rFonts w:ascii="Arial Narrow" w:hAnsi="Arial Narrow"/>
        </w:rPr>
        <w:t xml:space="preserve">Broker will provide an invoice for all charges, including brokerage, duties, taxes, fees and any other charges incurred on </w:t>
      </w:r>
      <w:r w:rsidR="00B03E70">
        <w:rPr>
          <w:rFonts w:ascii="Arial Narrow" w:hAnsi="Arial Narrow"/>
        </w:rPr>
        <w:t>CUSTOMER</w:t>
      </w:r>
      <w:r>
        <w:rPr>
          <w:rFonts w:ascii="Arial Narrow" w:hAnsi="Arial Narrow"/>
        </w:rPr>
        <w:t xml:space="preserve"> behalf.  Backup documentation must be provided for all charges prior to payment of </w:t>
      </w:r>
      <w:r w:rsidR="00BC54D9">
        <w:rPr>
          <w:rFonts w:ascii="Arial Narrow" w:hAnsi="Arial Narrow"/>
        </w:rPr>
        <w:t>an invoice</w:t>
      </w:r>
      <w:r>
        <w:rPr>
          <w:rFonts w:ascii="Arial Narrow" w:hAnsi="Arial Narrow"/>
        </w:rPr>
        <w:t>.</w:t>
      </w:r>
      <w:r w:rsidR="00A421DD">
        <w:rPr>
          <w:rFonts w:ascii="Arial Narrow" w:hAnsi="Arial Narrow"/>
        </w:rPr>
        <w:t xml:space="preserve">  </w:t>
      </w:r>
      <w:r w:rsidR="00B03E70">
        <w:rPr>
          <w:rFonts w:ascii="Arial Narrow" w:hAnsi="Arial Narrow"/>
        </w:rPr>
        <w:t>CUSTOMER</w:t>
      </w:r>
      <w:r w:rsidR="00A421DD">
        <w:rPr>
          <w:rFonts w:ascii="Arial Narrow" w:hAnsi="Arial Narrow"/>
        </w:rPr>
        <w:t xml:space="preserve"> </w:t>
      </w:r>
      <w:r w:rsidR="00A73ABA">
        <w:rPr>
          <w:rFonts w:ascii="Arial Narrow" w:hAnsi="Arial Narrow"/>
        </w:rPr>
        <w:t>requirement</w:t>
      </w:r>
      <w:r w:rsidR="00A421DD">
        <w:rPr>
          <w:rFonts w:ascii="Arial Narrow" w:hAnsi="Arial Narrow"/>
        </w:rPr>
        <w:t xml:space="preserve"> is establish</w:t>
      </w:r>
      <w:r w:rsidR="00A73ABA">
        <w:rPr>
          <w:rFonts w:ascii="Arial Narrow" w:hAnsi="Arial Narrow"/>
        </w:rPr>
        <w:t xml:space="preserve">ment of </w:t>
      </w:r>
      <w:r w:rsidR="00A421DD">
        <w:rPr>
          <w:rFonts w:ascii="Arial Narrow" w:hAnsi="Arial Narrow"/>
        </w:rPr>
        <w:t>electronic documentation and 810 EDI messages as soon as possible to facilitate the invoicing and payment process.</w:t>
      </w:r>
    </w:p>
    <w:p w:rsidR="00A421DD" w:rsidRDefault="00A421DD" w:rsidP="00E76DFF">
      <w:pPr>
        <w:rPr>
          <w:rFonts w:ascii="Arial Narrow" w:hAnsi="Arial Narrow"/>
        </w:rPr>
      </w:pPr>
    </w:p>
    <w:p w:rsidR="009B298C" w:rsidRDefault="009B298C" w:rsidP="003B0B23">
      <w:pPr>
        <w:ind w:left="720" w:hanging="180"/>
        <w:outlineLvl w:val="0"/>
        <w:rPr>
          <w:rFonts w:ascii="Arial Narrow" w:hAnsi="Arial Narrow"/>
          <w:b/>
        </w:rPr>
      </w:pPr>
      <w:r>
        <w:rPr>
          <w:rFonts w:ascii="Arial Narrow" w:hAnsi="Arial Narrow"/>
          <w:b/>
        </w:rPr>
        <w:t>Reporting Requirement</w:t>
      </w:r>
      <w:r w:rsidR="00EC0041">
        <w:rPr>
          <w:rFonts w:ascii="Arial Narrow" w:hAnsi="Arial Narrow"/>
          <w:b/>
        </w:rPr>
        <w:t>s</w:t>
      </w:r>
    </w:p>
    <w:p w:rsidR="00615E8F" w:rsidRPr="00615E8F" w:rsidRDefault="00B03E70" w:rsidP="00615E8F">
      <w:pPr>
        <w:ind w:left="540"/>
        <w:outlineLvl w:val="0"/>
        <w:rPr>
          <w:rFonts w:ascii="Arial Narrow" w:hAnsi="Arial Narrow"/>
        </w:rPr>
      </w:pPr>
      <w:r>
        <w:rPr>
          <w:rFonts w:ascii="Arial Narrow" w:hAnsi="Arial Narrow"/>
        </w:rPr>
        <w:t>CUSTOMER</w:t>
      </w:r>
      <w:r w:rsidR="00615E8F">
        <w:rPr>
          <w:rFonts w:ascii="Arial Narrow" w:hAnsi="Arial Narrow"/>
        </w:rPr>
        <w:t xml:space="preserve"> and affiliates require our Broker to provide </w:t>
      </w:r>
      <w:r w:rsidR="000A7452">
        <w:rPr>
          <w:rFonts w:ascii="Arial Narrow" w:hAnsi="Arial Narrow"/>
        </w:rPr>
        <w:t xml:space="preserve">online and electronic </w:t>
      </w:r>
      <w:r w:rsidR="00276260">
        <w:rPr>
          <w:rFonts w:ascii="Arial Narrow" w:hAnsi="Arial Narrow"/>
        </w:rPr>
        <w:t xml:space="preserve">reports </w:t>
      </w:r>
      <w:r w:rsidR="00615E8F">
        <w:rPr>
          <w:rFonts w:ascii="Arial Narrow" w:hAnsi="Arial Narrow"/>
        </w:rPr>
        <w:t xml:space="preserve">to facilitate management of our business to include:  </w:t>
      </w:r>
    </w:p>
    <w:p w:rsidR="00615E8F" w:rsidRDefault="00615E8F" w:rsidP="00615E8F">
      <w:pPr>
        <w:numPr>
          <w:ilvl w:val="0"/>
          <w:numId w:val="11"/>
        </w:numPr>
        <w:rPr>
          <w:rFonts w:ascii="Arial Narrow" w:hAnsi="Arial Narrow"/>
        </w:rPr>
      </w:pPr>
      <w:r>
        <w:rPr>
          <w:rFonts w:ascii="Arial Narrow" w:hAnsi="Arial Narrow"/>
        </w:rPr>
        <w:t>Monthly and yearly reports summarizing:</w:t>
      </w:r>
    </w:p>
    <w:p w:rsidR="00615E8F" w:rsidRDefault="00615E8F" w:rsidP="00615E8F">
      <w:pPr>
        <w:numPr>
          <w:ilvl w:val="1"/>
          <w:numId w:val="21"/>
        </w:numPr>
        <w:rPr>
          <w:rFonts w:ascii="Arial Narrow" w:hAnsi="Arial Narrow"/>
        </w:rPr>
      </w:pPr>
      <w:r>
        <w:rPr>
          <w:rFonts w:ascii="Arial Narrow" w:hAnsi="Arial Narrow"/>
        </w:rPr>
        <w:t>Entry volume</w:t>
      </w:r>
    </w:p>
    <w:p w:rsidR="00615E8F" w:rsidRDefault="00615E8F" w:rsidP="00615E8F">
      <w:pPr>
        <w:numPr>
          <w:ilvl w:val="1"/>
          <w:numId w:val="21"/>
        </w:numPr>
        <w:rPr>
          <w:rFonts w:ascii="Arial Narrow" w:hAnsi="Arial Narrow"/>
        </w:rPr>
      </w:pPr>
      <w:r>
        <w:rPr>
          <w:rFonts w:ascii="Arial Narrow" w:hAnsi="Arial Narrow"/>
        </w:rPr>
        <w:t>Duties and taxes</w:t>
      </w:r>
    </w:p>
    <w:p w:rsidR="00615E8F" w:rsidRDefault="00615E8F" w:rsidP="00615E8F">
      <w:pPr>
        <w:numPr>
          <w:ilvl w:val="1"/>
          <w:numId w:val="21"/>
        </w:numPr>
        <w:rPr>
          <w:rFonts w:ascii="Arial Narrow" w:hAnsi="Arial Narrow"/>
        </w:rPr>
      </w:pPr>
      <w:r>
        <w:rPr>
          <w:rFonts w:ascii="Arial Narrow" w:hAnsi="Arial Narrow"/>
        </w:rPr>
        <w:t>Entry selectivity</w:t>
      </w:r>
    </w:p>
    <w:p w:rsidR="00615E8F" w:rsidRDefault="00615E8F" w:rsidP="00615E8F">
      <w:pPr>
        <w:numPr>
          <w:ilvl w:val="1"/>
          <w:numId w:val="21"/>
        </w:numPr>
        <w:rPr>
          <w:rFonts w:ascii="Arial Narrow" w:hAnsi="Arial Narrow"/>
        </w:rPr>
      </w:pPr>
      <w:r>
        <w:rPr>
          <w:rFonts w:ascii="Arial Narrow" w:hAnsi="Arial Narrow"/>
        </w:rPr>
        <w:t>Broker performance</w:t>
      </w:r>
      <w:r w:rsidR="000A7452">
        <w:rPr>
          <w:rFonts w:ascii="Arial Narrow" w:hAnsi="Arial Narrow"/>
        </w:rPr>
        <w:t xml:space="preserve"> (service and compliance metrics)</w:t>
      </w:r>
    </w:p>
    <w:p w:rsidR="005D16F4" w:rsidRDefault="00F81CD0" w:rsidP="005D16F4">
      <w:pPr>
        <w:numPr>
          <w:ilvl w:val="0"/>
          <w:numId w:val="11"/>
        </w:numPr>
        <w:rPr>
          <w:rFonts w:ascii="Arial Narrow" w:hAnsi="Arial Narrow"/>
        </w:rPr>
      </w:pPr>
      <w:r>
        <w:rPr>
          <w:rFonts w:ascii="Arial Narrow" w:hAnsi="Arial Narrow"/>
        </w:rPr>
        <w:t xml:space="preserve">Daily exception reports </w:t>
      </w:r>
      <w:r w:rsidR="005D16F4">
        <w:rPr>
          <w:rFonts w:ascii="Arial Narrow" w:hAnsi="Arial Narrow"/>
        </w:rPr>
        <w:t>on the operations process flow</w:t>
      </w:r>
    </w:p>
    <w:p w:rsidR="00F81CD0" w:rsidRDefault="00F81CD0" w:rsidP="00E6772B">
      <w:pPr>
        <w:numPr>
          <w:ilvl w:val="0"/>
          <w:numId w:val="6"/>
        </w:numPr>
        <w:tabs>
          <w:tab w:val="clear" w:pos="720"/>
        </w:tabs>
        <w:ind w:firstLine="360"/>
        <w:rPr>
          <w:rFonts w:ascii="Arial Narrow" w:hAnsi="Arial Narrow"/>
        </w:rPr>
      </w:pPr>
      <w:r>
        <w:rPr>
          <w:rFonts w:ascii="Arial Narrow" w:hAnsi="Arial Narrow"/>
        </w:rPr>
        <w:t xml:space="preserve">Online real time tracking and tracing of </w:t>
      </w:r>
      <w:r w:rsidR="002E38A7">
        <w:rPr>
          <w:rFonts w:ascii="Arial Narrow" w:hAnsi="Arial Narrow"/>
        </w:rPr>
        <w:t>clearance</w:t>
      </w:r>
      <w:r>
        <w:rPr>
          <w:rFonts w:ascii="Arial Narrow" w:hAnsi="Arial Narrow"/>
        </w:rPr>
        <w:t xml:space="preserve"> status</w:t>
      </w:r>
    </w:p>
    <w:p w:rsidR="000A7452" w:rsidRDefault="000A7452" w:rsidP="00E6772B">
      <w:pPr>
        <w:numPr>
          <w:ilvl w:val="0"/>
          <w:numId w:val="6"/>
        </w:numPr>
        <w:tabs>
          <w:tab w:val="clear" w:pos="720"/>
        </w:tabs>
        <w:ind w:firstLine="360"/>
        <w:rPr>
          <w:rFonts w:ascii="Arial Narrow" w:hAnsi="Arial Narrow"/>
        </w:rPr>
      </w:pPr>
      <w:r>
        <w:rPr>
          <w:rFonts w:ascii="Arial Narrow" w:hAnsi="Arial Narrow"/>
        </w:rPr>
        <w:t>Liquidation reporting and analysis</w:t>
      </w:r>
    </w:p>
    <w:p w:rsidR="00615E8F" w:rsidRDefault="00615E8F" w:rsidP="00E6772B">
      <w:pPr>
        <w:numPr>
          <w:ilvl w:val="0"/>
          <w:numId w:val="6"/>
        </w:numPr>
        <w:tabs>
          <w:tab w:val="clear" w:pos="720"/>
        </w:tabs>
        <w:ind w:firstLine="360"/>
        <w:rPr>
          <w:rFonts w:ascii="Arial Narrow" w:hAnsi="Arial Narrow"/>
        </w:rPr>
      </w:pPr>
      <w:r>
        <w:rPr>
          <w:rFonts w:ascii="Arial Narrow" w:hAnsi="Arial Narrow"/>
        </w:rPr>
        <w:t xml:space="preserve">Ad hoc reports </w:t>
      </w:r>
      <w:r w:rsidR="002E38A7">
        <w:rPr>
          <w:rFonts w:ascii="Arial Narrow" w:hAnsi="Arial Narrow"/>
        </w:rPr>
        <w:t>upon request</w:t>
      </w:r>
    </w:p>
    <w:p w:rsidR="00276260" w:rsidRDefault="00276260" w:rsidP="00276260">
      <w:pPr>
        <w:ind w:left="540"/>
        <w:rPr>
          <w:rFonts w:ascii="Arial Narrow" w:hAnsi="Arial Narrow"/>
        </w:rPr>
      </w:pPr>
      <w:r>
        <w:rPr>
          <w:rFonts w:ascii="Arial Narrow" w:hAnsi="Arial Narrow"/>
        </w:rPr>
        <w:t>Specific reporting requirements will be communicated as part of the SOP process.</w:t>
      </w:r>
    </w:p>
    <w:p w:rsidR="008A6468" w:rsidRDefault="008A6468" w:rsidP="00276260">
      <w:pPr>
        <w:rPr>
          <w:rFonts w:ascii="Arial Narrow" w:hAnsi="Arial Narrow"/>
        </w:rPr>
      </w:pPr>
    </w:p>
    <w:p w:rsidR="00DC3533" w:rsidRDefault="00276260" w:rsidP="00DC3533">
      <w:pPr>
        <w:ind w:left="540"/>
        <w:rPr>
          <w:rFonts w:ascii="Arial Narrow" w:hAnsi="Arial Narrow"/>
          <w:b/>
        </w:rPr>
      </w:pPr>
      <w:r>
        <w:rPr>
          <w:rFonts w:ascii="Arial Narrow" w:hAnsi="Arial Narrow"/>
          <w:b/>
        </w:rPr>
        <w:t>EDI Requirements</w:t>
      </w:r>
    </w:p>
    <w:p w:rsidR="006218CC" w:rsidRPr="006218CC" w:rsidRDefault="00B03E70" w:rsidP="00DC3533">
      <w:pPr>
        <w:ind w:left="540"/>
        <w:rPr>
          <w:rFonts w:ascii="Arial Narrow" w:hAnsi="Arial Narrow"/>
        </w:rPr>
      </w:pPr>
      <w:r>
        <w:rPr>
          <w:rFonts w:ascii="Arial Narrow" w:hAnsi="Arial Narrow"/>
        </w:rPr>
        <w:t>CUSTOMER</w:t>
      </w:r>
      <w:r w:rsidR="006218CC">
        <w:rPr>
          <w:rFonts w:ascii="Arial Narrow" w:hAnsi="Arial Narrow"/>
        </w:rPr>
        <w:t xml:space="preserve"> and affiliates require </w:t>
      </w:r>
      <w:r w:rsidR="00276260">
        <w:rPr>
          <w:rFonts w:ascii="Arial Narrow" w:hAnsi="Arial Narrow"/>
        </w:rPr>
        <w:t>EDI communications</w:t>
      </w:r>
      <w:r w:rsidR="006218CC">
        <w:rPr>
          <w:rFonts w:ascii="Arial Narrow" w:hAnsi="Arial Narrow"/>
        </w:rPr>
        <w:t xml:space="preserve"> to facilitate tracking</w:t>
      </w:r>
      <w:r w:rsidR="00276260">
        <w:rPr>
          <w:rFonts w:ascii="Arial Narrow" w:hAnsi="Arial Narrow"/>
        </w:rPr>
        <w:t>,</w:t>
      </w:r>
      <w:r w:rsidR="006218CC">
        <w:rPr>
          <w:rFonts w:ascii="Arial Narrow" w:hAnsi="Arial Narrow"/>
        </w:rPr>
        <w:t xml:space="preserve"> reporting</w:t>
      </w:r>
      <w:r w:rsidR="00276260">
        <w:rPr>
          <w:rFonts w:ascii="Arial Narrow" w:hAnsi="Arial Narrow"/>
        </w:rPr>
        <w:t xml:space="preserve"> and payment</w:t>
      </w:r>
      <w:r w:rsidR="003D5712">
        <w:rPr>
          <w:rFonts w:ascii="Arial Narrow" w:hAnsi="Arial Narrow"/>
        </w:rPr>
        <w:t xml:space="preserve"> as a required service within this RFP</w:t>
      </w:r>
      <w:r w:rsidR="006218CC">
        <w:rPr>
          <w:rFonts w:ascii="Arial Narrow" w:hAnsi="Arial Narrow"/>
        </w:rPr>
        <w:t xml:space="preserve">.  </w:t>
      </w:r>
      <w:r w:rsidR="006B030E">
        <w:rPr>
          <w:rFonts w:ascii="Arial Narrow" w:hAnsi="Arial Narrow"/>
        </w:rPr>
        <w:t xml:space="preserve">These EDI interfaces must be created, tested and completed by Implementation Date. </w:t>
      </w:r>
      <w:r w:rsidR="006218CC">
        <w:rPr>
          <w:rFonts w:ascii="Arial Narrow" w:hAnsi="Arial Narrow"/>
        </w:rPr>
        <w:t xml:space="preserve">Required milestone </w:t>
      </w:r>
      <w:r w:rsidR="00276260">
        <w:rPr>
          <w:rFonts w:ascii="Arial Narrow" w:hAnsi="Arial Narrow"/>
        </w:rPr>
        <w:t xml:space="preserve">EDI </w:t>
      </w:r>
      <w:r w:rsidR="006218CC">
        <w:rPr>
          <w:rFonts w:ascii="Arial Narrow" w:hAnsi="Arial Narrow"/>
        </w:rPr>
        <w:t>data is as follows:</w:t>
      </w:r>
    </w:p>
    <w:p w:rsidR="002E38A7" w:rsidRPr="002E38A7" w:rsidRDefault="002E38A7" w:rsidP="00DC3533">
      <w:pPr>
        <w:numPr>
          <w:ilvl w:val="0"/>
          <w:numId w:val="12"/>
        </w:numPr>
        <w:rPr>
          <w:rFonts w:ascii="Arial Narrow" w:hAnsi="Arial Narrow"/>
          <w:b/>
        </w:rPr>
      </w:pPr>
      <w:r>
        <w:rPr>
          <w:rFonts w:ascii="Arial Narrow" w:hAnsi="Arial Narrow"/>
        </w:rPr>
        <w:t>Advanced shipment notice (856)</w:t>
      </w:r>
    </w:p>
    <w:p w:rsidR="00DC3533" w:rsidRPr="00DC3533" w:rsidRDefault="00276260" w:rsidP="00DC3533">
      <w:pPr>
        <w:numPr>
          <w:ilvl w:val="0"/>
          <w:numId w:val="12"/>
        </w:numPr>
        <w:rPr>
          <w:rFonts w:ascii="Arial Narrow" w:hAnsi="Arial Narrow"/>
          <w:b/>
        </w:rPr>
      </w:pPr>
      <w:r>
        <w:rPr>
          <w:rFonts w:ascii="Arial Narrow" w:hAnsi="Arial Narrow"/>
        </w:rPr>
        <w:t>Entry event milestones (315)</w:t>
      </w:r>
    </w:p>
    <w:p w:rsidR="00DC3533" w:rsidRPr="00DC3533" w:rsidRDefault="00276260" w:rsidP="00DC3533">
      <w:pPr>
        <w:numPr>
          <w:ilvl w:val="0"/>
          <w:numId w:val="12"/>
        </w:numPr>
        <w:rPr>
          <w:rFonts w:ascii="Arial Narrow" w:hAnsi="Arial Narrow"/>
          <w:b/>
        </w:rPr>
      </w:pPr>
      <w:r>
        <w:rPr>
          <w:rFonts w:ascii="Arial Narrow" w:hAnsi="Arial Narrow"/>
        </w:rPr>
        <w:t>Brokerage service invoices (810)</w:t>
      </w:r>
    </w:p>
    <w:p w:rsidR="008A6468" w:rsidRDefault="008A6468" w:rsidP="00B2647C">
      <w:pPr>
        <w:rPr>
          <w:rFonts w:ascii="Arial Narrow" w:hAnsi="Arial Narrow"/>
          <w:b/>
          <w:u w:val="single"/>
        </w:rPr>
      </w:pPr>
    </w:p>
    <w:p w:rsidR="00276260" w:rsidRPr="00276260" w:rsidRDefault="00276260" w:rsidP="00276260">
      <w:pPr>
        <w:ind w:left="540"/>
        <w:rPr>
          <w:rFonts w:ascii="Arial Narrow" w:hAnsi="Arial Narrow"/>
          <w:b/>
        </w:rPr>
      </w:pPr>
      <w:r w:rsidRPr="00276260">
        <w:rPr>
          <w:rFonts w:ascii="Arial Narrow" w:hAnsi="Arial Narrow"/>
          <w:b/>
        </w:rPr>
        <w:t>Post</w:t>
      </w:r>
      <w:r w:rsidR="00BC54D9">
        <w:rPr>
          <w:rFonts w:ascii="Arial Narrow" w:hAnsi="Arial Narrow"/>
          <w:b/>
        </w:rPr>
        <w:t xml:space="preserve"> </w:t>
      </w:r>
      <w:r w:rsidRPr="00276260">
        <w:rPr>
          <w:rFonts w:ascii="Arial Narrow" w:hAnsi="Arial Narrow"/>
          <w:b/>
        </w:rPr>
        <w:t>Entry Correction Process</w:t>
      </w:r>
    </w:p>
    <w:p w:rsidR="00276260" w:rsidRPr="00276260" w:rsidRDefault="00276260" w:rsidP="00276260">
      <w:pPr>
        <w:ind w:left="540"/>
        <w:rPr>
          <w:rFonts w:ascii="Arial Narrow" w:hAnsi="Arial Narrow"/>
        </w:rPr>
      </w:pPr>
      <w:r>
        <w:rPr>
          <w:rFonts w:ascii="Arial Narrow" w:hAnsi="Arial Narrow"/>
        </w:rPr>
        <w:t xml:space="preserve">Entries filed on behalf of </w:t>
      </w:r>
      <w:r w:rsidR="00B03E70">
        <w:rPr>
          <w:rFonts w:ascii="Arial Narrow" w:hAnsi="Arial Narrow"/>
        </w:rPr>
        <w:t>CUSTOMER</w:t>
      </w:r>
      <w:r>
        <w:rPr>
          <w:rFonts w:ascii="Arial Narrow" w:hAnsi="Arial Narrow"/>
        </w:rPr>
        <w:t xml:space="preserve"> and affiliates will be reviewed for accuracy.  If errors are found, the Broker will need to make appropriate correction with Customs.  </w:t>
      </w:r>
      <w:r w:rsidR="00B03E70">
        <w:rPr>
          <w:rFonts w:ascii="Arial Narrow" w:hAnsi="Arial Narrow"/>
        </w:rPr>
        <w:t>CUSTOMER</w:t>
      </w:r>
      <w:r>
        <w:rPr>
          <w:rFonts w:ascii="Arial Narrow" w:hAnsi="Arial Narrow"/>
        </w:rPr>
        <w:t xml:space="preserve"> and affiliates will notify the appropriate Broker contact in writing via email as soon as the error is found.  The Broker will have one (1) week or five (5) business days to make the corrections with Customs.  All entries will be tracked in a post-entry database and followed through to correction.</w:t>
      </w:r>
    </w:p>
    <w:p w:rsidR="00B21129" w:rsidRPr="00E81B74" w:rsidRDefault="00B03E70" w:rsidP="00E6772B">
      <w:pPr>
        <w:numPr>
          <w:ilvl w:val="0"/>
          <w:numId w:val="8"/>
        </w:numPr>
        <w:tabs>
          <w:tab w:val="clear" w:pos="1080"/>
          <w:tab w:val="num" w:pos="720"/>
        </w:tabs>
        <w:rPr>
          <w:rFonts w:ascii="Arial Narrow" w:hAnsi="Arial Narrow"/>
          <w:b/>
        </w:rPr>
      </w:pPr>
      <w:r>
        <w:rPr>
          <w:rFonts w:ascii="Arial Narrow" w:hAnsi="Arial Narrow"/>
          <w:b/>
        </w:rPr>
        <w:t>CUSTOMER</w:t>
      </w:r>
      <w:r w:rsidR="00050738" w:rsidRPr="00E81B74">
        <w:rPr>
          <w:rFonts w:ascii="Arial Narrow" w:hAnsi="Arial Narrow"/>
          <w:b/>
        </w:rPr>
        <w:t xml:space="preserve"> </w:t>
      </w:r>
      <w:r w:rsidR="00EE097A" w:rsidRPr="00E81B74">
        <w:rPr>
          <w:rFonts w:ascii="Arial Narrow" w:hAnsi="Arial Narrow"/>
          <w:b/>
        </w:rPr>
        <w:t>Broker</w:t>
      </w:r>
      <w:r w:rsidR="00AB704C" w:rsidRPr="00E81B74">
        <w:rPr>
          <w:rFonts w:ascii="Arial Narrow" w:hAnsi="Arial Narrow"/>
          <w:b/>
        </w:rPr>
        <w:t xml:space="preserve"> Service Provider</w:t>
      </w:r>
      <w:r w:rsidR="00050738" w:rsidRPr="00E81B74">
        <w:rPr>
          <w:rFonts w:ascii="Arial Narrow" w:hAnsi="Arial Narrow"/>
          <w:b/>
        </w:rPr>
        <w:t xml:space="preserve"> </w:t>
      </w:r>
      <w:r w:rsidR="007C4BA9" w:rsidRPr="00E81B74">
        <w:rPr>
          <w:rFonts w:ascii="Arial Narrow" w:hAnsi="Arial Narrow"/>
          <w:b/>
        </w:rPr>
        <w:t>Questionnaire</w:t>
      </w:r>
    </w:p>
    <w:p w:rsidR="00ED2556" w:rsidRPr="0028281B" w:rsidRDefault="00ED2556" w:rsidP="00B21129">
      <w:pPr>
        <w:ind w:left="1080"/>
        <w:rPr>
          <w:rFonts w:ascii="Arial Narrow" w:hAnsi="Arial Narrow"/>
          <w:b/>
          <w:sz w:val="16"/>
          <w:szCs w:val="16"/>
          <w:u w:val="single"/>
        </w:rPr>
      </w:pPr>
    </w:p>
    <w:p w:rsidR="00050738" w:rsidRPr="00E81B74" w:rsidRDefault="00B21129" w:rsidP="00A46577">
      <w:pPr>
        <w:ind w:left="1080"/>
        <w:rPr>
          <w:rFonts w:ascii="Arial Narrow" w:hAnsi="Arial Narrow"/>
          <w:b/>
        </w:rPr>
      </w:pPr>
      <w:r w:rsidRPr="00E81B74">
        <w:rPr>
          <w:rFonts w:ascii="Arial Narrow" w:hAnsi="Arial Narrow"/>
          <w:b/>
        </w:rPr>
        <w:t>General Questionnaire</w:t>
      </w:r>
    </w:p>
    <w:p w:rsidR="007C4BA9" w:rsidRPr="009412DD" w:rsidRDefault="00E3107E" w:rsidP="00C67AF5">
      <w:pPr>
        <w:numPr>
          <w:ilvl w:val="0"/>
          <w:numId w:val="9"/>
        </w:numPr>
        <w:rPr>
          <w:rFonts w:ascii="Arial Narrow" w:hAnsi="Arial Narrow"/>
        </w:rPr>
      </w:pPr>
      <w:r>
        <w:rPr>
          <w:rFonts w:ascii="Arial Narrow" w:hAnsi="Arial Narrow"/>
        </w:rPr>
        <w:t>P</w:t>
      </w:r>
      <w:r w:rsidR="007C4BA9" w:rsidRPr="009412DD">
        <w:rPr>
          <w:rFonts w:ascii="Arial Narrow" w:hAnsi="Arial Narrow"/>
        </w:rPr>
        <w:t>rovide a profile of your or</w:t>
      </w:r>
      <w:r w:rsidR="00AB704C">
        <w:rPr>
          <w:rFonts w:ascii="Arial Narrow" w:hAnsi="Arial Narrow"/>
        </w:rPr>
        <w:t>ganization worldwide including</w:t>
      </w:r>
      <w:r w:rsidR="00FA34C9">
        <w:rPr>
          <w:rFonts w:ascii="Arial Narrow" w:hAnsi="Arial Narrow"/>
        </w:rPr>
        <w:t xml:space="preserve"> the following and comment on how our account will be managed within this structure</w:t>
      </w:r>
      <w:r w:rsidR="00AB704C">
        <w:rPr>
          <w:rFonts w:ascii="Arial Narrow" w:hAnsi="Arial Narrow"/>
        </w:rPr>
        <w:t xml:space="preserve"> (refer to Attachment D):</w:t>
      </w:r>
    </w:p>
    <w:p w:rsidR="007C4BA9" w:rsidRPr="009412DD" w:rsidRDefault="007C4BA9" w:rsidP="00050738">
      <w:pPr>
        <w:numPr>
          <w:ilvl w:val="1"/>
          <w:numId w:val="9"/>
        </w:numPr>
        <w:rPr>
          <w:rFonts w:ascii="Arial Narrow" w:hAnsi="Arial Narrow"/>
        </w:rPr>
      </w:pPr>
      <w:r w:rsidRPr="009412DD">
        <w:rPr>
          <w:rFonts w:ascii="Arial Narrow" w:hAnsi="Arial Narrow"/>
        </w:rPr>
        <w:t>Location of world headquarters/corporate office</w:t>
      </w:r>
      <w:r w:rsidR="009C078A" w:rsidRPr="009412DD">
        <w:rPr>
          <w:rFonts w:ascii="Arial Narrow" w:hAnsi="Arial Narrow"/>
        </w:rPr>
        <w:t>s</w:t>
      </w:r>
    </w:p>
    <w:p w:rsidR="007C4BA9" w:rsidRPr="009412DD" w:rsidRDefault="007C4BA9" w:rsidP="008A6468">
      <w:pPr>
        <w:numPr>
          <w:ilvl w:val="1"/>
          <w:numId w:val="9"/>
        </w:numPr>
        <w:rPr>
          <w:rFonts w:ascii="Arial Narrow" w:hAnsi="Arial Narrow"/>
        </w:rPr>
      </w:pPr>
      <w:r w:rsidRPr="009412DD">
        <w:rPr>
          <w:rFonts w:ascii="Arial Narrow" w:hAnsi="Arial Narrow"/>
        </w:rPr>
        <w:t>Number and location of wholly-owned, subsidiary</w:t>
      </w:r>
      <w:r w:rsidR="008A6468">
        <w:rPr>
          <w:rFonts w:ascii="Arial Narrow" w:hAnsi="Arial Narrow"/>
        </w:rPr>
        <w:t xml:space="preserve">, </w:t>
      </w:r>
      <w:r w:rsidRPr="009412DD">
        <w:rPr>
          <w:rFonts w:ascii="Arial Narrow" w:hAnsi="Arial Narrow"/>
        </w:rPr>
        <w:t>division</w:t>
      </w:r>
      <w:r w:rsidR="008A6468">
        <w:rPr>
          <w:rFonts w:ascii="Arial Narrow" w:hAnsi="Arial Narrow"/>
        </w:rPr>
        <w:t xml:space="preserve"> or agency</w:t>
      </w:r>
      <w:r w:rsidRPr="009412DD">
        <w:rPr>
          <w:rFonts w:ascii="Arial Narrow" w:hAnsi="Arial Narrow"/>
        </w:rPr>
        <w:t xml:space="preserve"> offices</w:t>
      </w:r>
    </w:p>
    <w:p w:rsidR="00FA34C9" w:rsidRDefault="00FA34C9" w:rsidP="00050738">
      <w:pPr>
        <w:numPr>
          <w:ilvl w:val="1"/>
          <w:numId w:val="9"/>
        </w:numPr>
        <w:rPr>
          <w:rFonts w:ascii="Arial Narrow" w:hAnsi="Arial Narrow"/>
        </w:rPr>
      </w:pPr>
      <w:r>
        <w:rPr>
          <w:rFonts w:ascii="Arial Narrow" w:hAnsi="Arial Narrow"/>
        </w:rPr>
        <w:t>Organizational chart showing corporate structure from the highest ranking officer through regional management</w:t>
      </w:r>
    </w:p>
    <w:p w:rsidR="00222A10" w:rsidRPr="006C1724" w:rsidRDefault="00F25935" w:rsidP="00222A10">
      <w:pPr>
        <w:numPr>
          <w:ilvl w:val="1"/>
          <w:numId w:val="9"/>
        </w:numPr>
        <w:rPr>
          <w:rFonts w:ascii="Arial Narrow" w:hAnsi="Arial Narrow"/>
        </w:rPr>
      </w:pPr>
      <w:r w:rsidRPr="006C1724">
        <w:rPr>
          <w:rFonts w:ascii="Arial Narrow" w:hAnsi="Arial Narrow"/>
        </w:rPr>
        <w:t xml:space="preserve">Specifically note operations managers servicing locations as noted on </w:t>
      </w:r>
      <w:r w:rsidR="006C1724" w:rsidRPr="006C1724">
        <w:rPr>
          <w:rFonts w:ascii="Arial Narrow" w:hAnsi="Arial Narrow"/>
        </w:rPr>
        <w:t xml:space="preserve">the </w:t>
      </w:r>
      <w:r w:rsidR="00B03E70">
        <w:rPr>
          <w:rFonts w:ascii="Arial Narrow" w:hAnsi="Arial Narrow"/>
        </w:rPr>
        <w:t>CUSTOMER</w:t>
      </w:r>
      <w:r w:rsidR="006C1724" w:rsidRPr="006C1724">
        <w:rPr>
          <w:rFonts w:ascii="Arial Narrow" w:hAnsi="Arial Narrow"/>
        </w:rPr>
        <w:t xml:space="preserve"> </w:t>
      </w:r>
      <w:r w:rsidR="00AB704C">
        <w:rPr>
          <w:rFonts w:ascii="Arial Narrow" w:hAnsi="Arial Narrow"/>
        </w:rPr>
        <w:t>Location Maps (refer to Attachment B)</w:t>
      </w:r>
    </w:p>
    <w:p w:rsidR="0028281B" w:rsidRDefault="0028281B" w:rsidP="00CA54CF">
      <w:pPr>
        <w:numPr>
          <w:ilvl w:val="0"/>
          <w:numId w:val="9"/>
        </w:numPr>
        <w:rPr>
          <w:rFonts w:ascii="Arial Narrow" w:hAnsi="Arial Narrow"/>
        </w:rPr>
      </w:pPr>
      <w:r>
        <w:rPr>
          <w:rFonts w:ascii="Arial Narrow" w:hAnsi="Arial Narrow"/>
        </w:rPr>
        <w:t>Summarize the array of global logistics services offered by your company, including but not limited to the following:  Brokerage, Origin Consolidation, Freight Forwarding, and Vendor Management.  Please indicate the percentage of your organization’s personnel resources dedicated to each of the service areas.</w:t>
      </w:r>
    </w:p>
    <w:p w:rsidR="00593896" w:rsidRDefault="00593896" w:rsidP="00CA54CF">
      <w:pPr>
        <w:numPr>
          <w:ilvl w:val="0"/>
          <w:numId w:val="9"/>
        </w:numPr>
        <w:rPr>
          <w:rFonts w:ascii="Arial Narrow" w:hAnsi="Arial Narrow"/>
        </w:rPr>
      </w:pPr>
      <w:r>
        <w:rPr>
          <w:rFonts w:ascii="Arial Narrow" w:hAnsi="Arial Narrow"/>
        </w:rPr>
        <w:t xml:space="preserve">Provide a profile of your organization’s operational structure that </w:t>
      </w:r>
      <w:r w:rsidR="00DA76C5">
        <w:rPr>
          <w:rFonts w:ascii="Arial Narrow" w:hAnsi="Arial Narrow"/>
        </w:rPr>
        <w:t>w</w:t>
      </w:r>
      <w:r>
        <w:rPr>
          <w:rFonts w:ascii="Arial Narrow" w:hAnsi="Arial Narrow"/>
        </w:rPr>
        <w:t xml:space="preserve">ould be dedicated to supporting the </w:t>
      </w:r>
      <w:r w:rsidR="00B03E70">
        <w:rPr>
          <w:rFonts w:ascii="Arial Narrow" w:hAnsi="Arial Narrow"/>
        </w:rPr>
        <w:t>CUSTOMER</w:t>
      </w:r>
      <w:r>
        <w:rPr>
          <w:rFonts w:ascii="Arial Narrow" w:hAnsi="Arial Narrow"/>
        </w:rPr>
        <w:t xml:space="preserve"> account (refer to Attachment D).  Please note on the attachment the average number of years experience required to hire for the various positions.</w:t>
      </w:r>
    </w:p>
    <w:p w:rsidR="00593896" w:rsidRDefault="00593896" w:rsidP="00CA54CF">
      <w:pPr>
        <w:numPr>
          <w:ilvl w:val="0"/>
          <w:numId w:val="9"/>
        </w:numPr>
        <w:rPr>
          <w:rFonts w:ascii="Arial Narrow" w:hAnsi="Arial Narrow"/>
        </w:rPr>
      </w:pPr>
      <w:r>
        <w:rPr>
          <w:rFonts w:ascii="Arial Narrow" w:hAnsi="Arial Narrow"/>
        </w:rPr>
        <w:t xml:space="preserve">Describe the services that could be provided by an implant located at </w:t>
      </w:r>
      <w:r w:rsidR="00B03E70">
        <w:rPr>
          <w:rFonts w:ascii="Arial Narrow" w:hAnsi="Arial Narrow"/>
        </w:rPr>
        <w:t>CUSTOMER</w:t>
      </w:r>
      <w:r>
        <w:rPr>
          <w:rFonts w:ascii="Arial Narrow" w:hAnsi="Arial Narrow"/>
        </w:rPr>
        <w:t xml:space="preserve"> corporate office.</w:t>
      </w:r>
    </w:p>
    <w:p w:rsidR="00222A10" w:rsidRDefault="00B142FA" w:rsidP="00CA54CF">
      <w:pPr>
        <w:numPr>
          <w:ilvl w:val="0"/>
          <w:numId w:val="9"/>
        </w:numPr>
        <w:rPr>
          <w:rFonts w:ascii="Arial Narrow" w:hAnsi="Arial Narrow"/>
        </w:rPr>
      </w:pPr>
      <w:r>
        <w:rPr>
          <w:rFonts w:ascii="Arial Narrow" w:hAnsi="Arial Narrow"/>
        </w:rPr>
        <w:t>P</w:t>
      </w:r>
      <w:r w:rsidR="00222A10">
        <w:rPr>
          <w:rFonts w:ascii="Arial Narrow" w:hAnsi="Arial Narrow"/>
        </w:rPr>
        <w:t xml:space="preserve">rovide corporate financials (P&amp;L, Balance </w:t>
      </w:r>
      <w:r w:rsidR="003F74C7">
        <w:rPr>
          <w:rFonts w:ascii="Arial Narrow" w:hAnsi="Arial Narrow"/>
        </w:rPr>
        <w:t xml:space="preserve">Sheet, Cash Flow) for </w:t>
      </w:r>
      <w:r w:rsidR="00593896">
        <w:rPr>
          <w:rFonts w:ascii="Arial Narrow" w:hAnsi="Arial Narrow"/>
        </w:rPr>
        <w:t>two</w:t>
      </w:r>
      <w:r w:rsidR="003F74C7">
        <w:rPr>
          <w:rFonts w:ascii="Arial Narrow" w:hAnsi="Arial Narrow"/>
        </w:rPr>
        <w:t xml:space="preserve"> most </w:t>
      </w:r>
      <w:r w:rsidR="00222A10">
        <w:rPr>
          <w:rFonts w:ascii="Arial Narrow" w:hAnsi="Arial Narrow"/>
        </w:rPr>
        <w:t>recent fiscal year</w:t>
      </w:r>
      <w:r w:rsidR="00713975">
        <w:rPr>
          <w:rFonts w:ascii="Arial Narrow" w:hAnsi="Arial Narrow"/>
        </w:rPr>
        <w:t>s</w:t>
      </w:r>
      <w:r w:rsidR="00222A10">
        <w:rPr>
          <w:rFonts w:ascii="Arial Narrow" w:hAnsi="Arial Narrow"/>
        </w:rPr>
        <w:t>.</w:t>
      </w:r>
    </w:p>
    <w:p w:rsidR="00AB6C5C" w:rsidRDefault="00AB6C5C" w:rsidP="00CA54CF">
      <w:pPr>
        <w:numPr>
          <w:ilvl w:val="0"/>
          <w:numId w:val="9"/>
        </w:numPr>
        <w:rPr>
          <w:rFonts w:ascii="Arial Narrow" w:hAnsi="Arial Narrow"/>
        </w:rPr>
      </w:pPr>
      <w:r w:rsidRPr="009412DD">
        <w:rPr>
          <w:rFonts w:ascii="Arial Narrow" w:hAnsi="Arial Narrow"/>
        </w:rPr>
        <w:t>De</w:t>
      </w:r>
      <w:r w:rsidR="007E139C" w:rsidRPr="009412DD">
        <w:rPr>
          <w:rFonts w:ascii="Arial Narrow" w:hAnsi="Arial Narrow"/>
        </w:rPr>
        <w:t>s</w:t>
      </w:r>
      <w:r w:rsidRPr="009412DD">
        <w:rPr>
          <w:rFonts w:ascii="Arial Narrow" w:hAnsi="Arial Narrow"/>
        </w:rPr>
        <w:t>cribe your compan</w:t>
      </w:r>
      <w:r w:rsidR="009C078A" w:rsidRPr="009412DD">
        <w:rPr>
          <w:rFonts w:ascii="Arial Narrow" w:hAnsi="Arial Narrow"/>
        </w:rPr>
        <w:t>y’s</w:t>
      </w:r>
      <w:r w:rsidRPr="009412DD">
        <w:rPr>
          <w:rFonts w:ascii="Arial Narrow" w:hAnsi="Arial Narrow"/>
        </w:rPr>
        <w:t xml:space="preserve"> global account process and provide a</w:t>
      </w:r>
      <w:r w:rsidR="0028281B">
        <w:rPr>
          <w:rFonts w:ascii="Arial Narrow" w:hAnsi="Arial Narrow"/>
        </w:rPr>
        <w:t xml:space="preserve"> proposed</w:t>
      </w:r>
      <w:r w:rsidRPr="009412DD">
        <w:rPr>
          <w:rFonts w:ascii="Arial Narrow" w:hAnsi="Arial Narrow"/>
        </w:rPr>
        <w:t xml:space="preserve"> implementation</w:t>
      </w:r>
      <w:r w:rsidR="0028281B">
        <w:rPr>
          <w:rFonts w:ascii="Arial Narrow" w:hAnsi="Arial Narrow"/>
        </w:rPr>
        <w:t xml:space="preserve"> plan for the </w:t>
      </w:r>
      <w:r w:rsidR="00B03E70">
        <w:rPr>
          <w:rFonts w:ascii="Arial Narrow" w:hAnsi="Arial Narrow"/>
        </w:rPr>
        <w:t>CUSTOMER</w:t>
      </w:r>
      <w:r w:rsidR="0028281B">
        <w:rPr>
          <w:rFonts w:ascii="Arial Narrow" w:hAnsi="Arial Narrow"/>
        </w:rPr>
        <w:t xml:space="preserve"> account.</w:t>
      </w:r>
    </w:p>
    <w:p w:rsidR="00865BEC" w:rsidRPr="009412DD" w:rsidRDefault="00593896" w:rsidP="00CA54CF">
      <w:pPr>
        <w:numPr>
          <w:ilvl w:val="0"/>
          <w:numId w:val="9"/>
        </w:numPr>
        <w:rPr>
          <w:rFonts w:ascii="Arial Narrow" w:hAnsi="Arial Narrow"/>
        </w:rPr>
      </w:pPr>
      <w:r>
        <w:rPr>
          <w:rFonts w:ascii="Arial Narrow" w:hAnsi="Arial Narrow"/>
        </w:rPr>
        <w:t>List</w:t>
      </w:r>
      <w:r w:rsidR="00865BEC" w:rsidRPr="009412DD">
        <w:rPr>
          <w:rFonts w:ascii="Arial Narrow" w:hAnsi="Arial Narrow"/>
        </w:rPr>
        <w:t xml:space="preserve"> a</w:t>
      </w:r>
      <w:r w:rsidR="00FA34C9">
        <w:rPr>
          <w:rFonts w:ascii="Arial Narrow" w:hAnsi="Arial Narrow"/>
        </w:rPr>
        <w:t xml:space="preserve">ny alliances, organizations or </w:t>
      </w:r>
      <w:r w:rsidR="00865BEC" w:rsidRPr="009412DD">
        <w:rPr>
          <w:rFonts w:ascii="Arial Narrow" w:hAnsi="Arial Narrow"/>
        </w:rPr>
        <w:t xml:space="preserve">associations </w:t>
      </w:r>
      <w:r w:rsidR="003049FA">
        <w:rPr>
          <w:rFonts w:ascii="Arial Narrow" w:hAnsi="Arial Narrow"/>
        </w:rPr>
        <w:t>with w</w:t>
      </w:r>
      <w:r w:rsidR="009C078A" w:rsidRPr="009412DD">
        <w:rPr>
          <w:rFonts w:ascii="Arial Narrow" w:hAnsi="Arial Narrow"/>
        </w:rPr>
        <w:t>hich your company maintains an affiliation</w:t>
      </w:r>
      <w:r w:rsidR="00865BEC" w:rsidRPr="009412DD">
        <w:rPr>
          <w:rFonts w:ascii="Arial Narrow" w:hAnsi="Arial Narrow"/>
        </w:rPr>
        <w:t>.</w:t>
      </w:r>
    </w:p>
    <w:p w:rsidR="00A40560" w:rsidRDefault="00865BEC" w:rsidP="00CA54CF">
      <w:pPr>
        <w:numPr>
          <w:ilvl w:val="0"/>
          <w:numId w:val="9"/>
        </w:numPr>
        <w:rPr>
          <w:rFonts w:ascii="Arial Narrow" w:hAnsi="Arial Narrow"/>
        </w:rPr>
      </w:pPr>
      <w:r w:rsidRPr="009412DD">
        <w:rPr>
          <w:rFonts w:ascii="Arial Narrow" w:hAnsi="Arial Narrow"/>
        </w:rPr>
        <w:t xml:space="preserve">Please provide three </w:t>
      </w:r>
      <w:r w:rsidR="00B76A51">
        <w:rPr>
          <w:rFonts w:ascii="Arial Narrow" w:hAnsi="Arial Narrow"/>
        </w:rPr>
        <w:t xml:space="preserve">global account </w:t>
      </w:r>
      <w:r w:rsidRPr="009412DD">
        <w:rPr>
          <w:rFonts w:ascii="Arial Narrow" w:hAnsi="Arial Narrow"/>
        </w:rPr>
        <w:t>references</w:t>
      </w:r>
      <w:r w:rsidR="009C078A" w:rsidRPr="009412DD">
        <w:rPr>
          <w:rFonts w:ascii="Arial Narrow" w:hAnsi="Arial Narrow"/>
        </w:rPr>
        <w:t xml:space="preserve"> for </w:t>
      </w:r>
      <w:r w:rsidR="00B76A51">
        <w:rPr>
          <w:rFonts w:ascii="Arial Narrow" w:hAnsi="Arial Narrow"/>
        </w:rPr>
        <w:t>which your organization</w:t>
      </w:r>
      <w:r w:rsidR="009C078A" w:rsidRPr="009412DD">
        <w:rPr>
          <w:rFonts w:ascii="Arial Narrow" w:hAnsi="Arial Narrow"/>
        </w:rPr>
        <w:t xml:space="preserve"> </w:t>
      </w:r>
      <w:r w:rsidR="00FA34C9">
        <w:rPr>
          <w:rFonts w:ascii="Arial Narrow" w:hAnsi="Arial Narrow"/>
        </w:rPr>
        <w:t>provides brokerage</w:t>
      </w:r>
      <w:r w:rsidR="00EE097A">
        <w:rPr>
          <w:rFonts w:ascii="Arial Narrow" w:hAnsi="Arial Narrow"/>
        </w:rPr>
        <w:t xml:space="preserve"> services</w:t>
      </w:r>
      <w:r w:rsidR="00FA34C9">
        <w:rPr>
          <w:rFonts w:ascii="Arial Narrow" w:hAnsi="Arial Narrow"/>
        </w:rPr>
        <w:t xml:space="preserve"> and </w:t>
      </w:r>
      <w:r w:rsidR="00B76A51">
        <w:rPr>
          <w:rFonts w:ascii="Arial Narrow" w:hAnsi="Arial Narrow"/>
        </w:rPr>
        <w:t>EDI feeds</w:t>
      </w:r>
      <w:r w:rsidR="009C078A" w:rsidRPr="009412DD">
        <w:rPr>
          <w:rFonts w:ascii="Arial Narrow" w:hAnsi="Arial Narrow"/>
        </w:rPr>
        <w:t xml:space="preserve">.  Provide contact names, email addresses </w:t>
      </w:r>
      <w:r w:rsidR="006F1822" w:rsidRPr="009412DD">
        <w:rPr>
          <w:rFonts w:ascii="Arial Narrow" w:hAnsi="Arial Narrow"/>
        </w:rPr>
        <w:t xml:space="preserve">and phone numbers </w:t>
      </w:r>
      <w:r w:rsidR="009C078A" w:rsidRPr="009412DD">
        <w:rPr>
          <w:rFonts w:ascii="Arial Narrow" w:hAnsi="Arial Narrow"/>
        </w:rPr>
        <w:t>for these accounts as service references</w:t>
      </w:r>
      <w:r w:rsidR="006F1822" w:rsidRPr="009412DD">
        <w:rPr>
          <w:rFonts w:ascii="Arial Narrow" w:hAnsi="Arial Narrow"/>
        </w:rPr>
        <w:t>.</w:t>
      </w:r>
    </w:p>
    <w:p w:rsidR="008A6468" w:rsidRDefault="008A6468" w:rsidP="00B21129">
      <w:pPr>
        <w:rPr>
          <w:rFonts w:ascii="Arial Narrow" w:hAnsi="Arial Narrow"/>
        </w:rPr>
      </w:pPr>
    </w:p>
    <w:p w:rsidR="00B21129" w:rsidRPr="00E81B74" w:rsidRDefault="00B21129" w:rsidP="0013640C">
      <w:pPr>
        <w:ind w:firstLine="1080"/>
        <w:outlineLvl w:val="0"/>
        <w:rPr>
          <w:rFonts w:ascii="Arial Narrow" w:hAnsi="Arial Narrow"/>
          <w:b/>
        </w:rPr>
      </w:pPr>
      <w:r w:rsidRPr="00E81B74">
        <w:rPr>
          <w:rFonts w:ascii="Arial Narrow" w:hAnsi="Arial Narrow"/>
          <w:b/>
        </w:rPr>
        <w:t>IS Requirements &amp; Questionnaire</w:t>
      </w:r>
    </w:p>
    <w:p w:rsidR="00B21129" w:rsidRDefault="00B21129" w:rsidP="00B21129">
      <w:pPr>
        <w:numPr>
          <w:ilvl w:val="0"/>
          <w:numId w:val="13"/>
        </w:numPr>
        <w:rPr>
          <w:rFonts w:ascii="Arial Narrow" w:hAnsi="Arial Narrow"/>
        </w:rPr>
      </w:pPr>
      <w:r w:rsidRPr="009412DD">
        <w:rPr>
          <w:rFonts w:ascii="Arial Narrow" w:hAnsi="Arial Narrow"/>
        </w:rPr>
        <w:t xml:space="preserve">Describe </w:t>
      </w:r>
      <w:r w:rsidR="00BC54D9">
        <w:rPr>
          <w:rFonts w:ascii="Arial Narrow" w:hAnsi="Arial Narrow"/>
        </w:rPr>
        <w:t xml:space="preserve">your </w:t>
      </w:r>
      <w:r w:rsidRPr="009412DD">
        <w:rPr>
          <w:rFonts w:ascii="Arial Narrow" w:hAnsi="Arial Narrow"/>
        </w:rPr>
        <w:t xml:space="preserve">global IS system infrastructure.  </w:t>
      </w:r>
      <w:r>
        <w:rPr>
          <w:rFonts w:ascii="Arial Narrow" w:hAnsi="Arial Narrow"/>
        </w:rPr>
        <w:t>I</w:t>
      </w:r>
      <w:r w:rsidRPr="009412DD">
        <w:rPr>
          <w:rFonts w:ascii="Arial Narrow" w:hAnsi="Arial Narrow"/>
        </w:rPr>
        <w:t>s the same IS system used worldwide?</w:t>
      </w:r>
    </w:p>
    <w:p w:rsidR="00B21129" w:rsidRDefault="00B21129" w:rsidP="00B21129">
      <w:pPr>
        <w:numPr>
          <w:ilvl w:val="0"/>
          <w:numId w:val="13"/>
        </w:numPr>
        <w:rPr>
          <w:rFonts w:ascii="Arial Narrow" w:hAnsi="Arial Narrow"/>
        </w:rPr>
      </w:pPr>
      <w:r w:rsidRPr="009412DD">
        <w:rPr>
          <w:rFonts w:ascii="Arial Narrow" w:hAnsi="Arial Narrow"/>
        </w:rPr>
        <w:t>Do you depend on an outside firm to maintain your system or is your system maintained in house?</w:t>
      </w:r>
    </w:p>
    <w:p w:rsidR="00B21129" w:rsidRDefault="00B21129" w:rsidP="00B21129">
      <w:pPr>
        <w:numPr>
          <w:ilvl w:val="0"/>
          <w:numId w:val="13"/>
        </w:numPr>
        <w:rPr>
          <w:rFonts w:ascii="Arial Narrow" w:hAnsi="Arial Narrow"/>
        </w:rPr>
      </w:pPr>
      <w:r w:rsidRPr="009412DD">
        <w:rPr>
          <w:rFonts w:ascii="Arial Narrow" w:hAnsi="Arial Narrow"/>
        </w:rPr>
        <w:t>Is your company EDI capable</w:t>
      </w:r>
      <w:r>
        <w:rPr>
          <w:rFonts w:ascii="Arial Narrow" w:hAnsi="Arial Narrow"/>
        </w:rPr>
        <w:t xml:space="preserve"> and for what types of transactions</w:t>
      </w:r>
      <w:r w:rsidRPr="009412DD">
        <w:rPr>
          <w:rFonts w:ascii="Arial Narrow" w:hAnsi="Arial Narrow"/>
        </w:rPr>
        <w:t xml:space="preserve"> </w:t>
      </w:r>
      <w:r>
        <w:rPr>
          <w:rFonts w:ascii="Arial Narrow" w:hAnsi="Arial Narrow"/>
        </w:rPr>
        <w:t>(</w:t>
      </w:r>
      <w:r w:rsidRPr="009412DD">
        <w:rPr>
          <w:rFonts w:ascii="Arial Narrow" w:hAnsi="Arial Narrow"/>
        </w:rPr>
        <w:t>i.e.</w:t>
      </w:r>
      <w:r>
        <w:rPr>
          <w:rFonts w:ascii="Arial Narrow" w:hAnsi="Arial Narrow"/>
        </w:rPr>
        <w:t xml:space="preserve"> </w:t>
      </w:r>
      <w:r w:rsidR="002E38A7">
        <w:rPr>
          <w:rFonts w:ascii="Arial Narrow" w:hAnsi="Arial Narrow"/>
        </w:rPr>
        <w:t xml:space="preserve">856, </w:t>
      </w:r>
      <w:r>
        <w:rPr>
          <w:rFonts w:ascii="Arial Narrow" w:hAnsi="Arial Narrow"/>
        </w:rPr>
        <w:t xml:space="preserve">810, 315)?  What is the </w:t>
      </w:r>
      <w:r w:rsidRPr="009412DD">
        <w:rPr>
          <w:rFonts w:ascii="Arial Narrow" w:hAnsi="Arial Narrow"/>
        </w:rPr>
        <w:t xml:space="preserve">average time </w:t>
      </w:r>
      <w:r>
        <w:rPr>
          <w:rFonts w:ascii="Arial Narrow" w:hAnsi="Arial Narrow"/>
        </w:rPr>
        <w:t xml:space="preserve">required to set up </w:t>
      </w:r>
      <w:r w:rsidR="006B030E">
        <w:rPr>
          <w:rFonts w:ascii="Arial Narrow" w:hAnsi="Arial Narrow"/>
        </w:rPr>
        <w:t xml:space="preserve">each of these </w:t>
      </w:r>
      <w:r>
        <w:rPr>
          <w:rFonts w:ascii="Arial Narrow" w:hAnsi="Arial Narrow"/>
        </w:rPr>
        <w:t>messages?</w:t>
      </w:r>
      <w:r w:rsidR="006B030E">
        <w:rPr>
          <w:rFonts w:ascii="Arial Narrow" w:hAnsi="Arial Narrow"/>
        </w:rPr>
        <w:t xml:space="preserve">  Please bear in mind that all EDI interfaces must be up and running by the Implementation Date.</w:t>
      </w:r>
    </w:p>
    <w:p w:rsidR="00B21129" w:rsidRDefault="00E3107E" w:rsidP="00B21129">
      <w:pPr>
        <w:numPr>
          <w:ilvl w:val="0"/>
          <w:numId w:val="13"/>
        </w:numPr>
        <w:rPr>
          <w:rFonts w:ascii="Arial Narrow" w:hAnsi="Arial Narrow"/>
        </w:rPr>
      </w:pPr>
      <w:r>
        <w:rPr>
          <w:rFonts w:ascii="Arial Narrow" w:hAnsi="Arial Narrow"/>
        </w:rPr>
        <w:t>P</w:t>
      </w:r>
      <w:r w:rsidR="00B21129">
        <w:rPr>
          <w:rFonts w:ascii="Arial Narrow" w:hAnsi="Arial Narrow"/>
        </w:rPr>
        <w:t>rovide your organization’s</w:t>
      </w:r>
      <w:r w:rsidR="00B21129" w:rsidRPr="009412DD">
        <w:rPr>
          <w:rFonts w:ascii="Arial Narrow" w:hAnsi="Arial Narrow"/>
        </w:rPr>
        <w:t xml:space="preserve"> website address and summarize customer interface capabilities.</w:t>
      </w:r>
    </w:p>
    <w:p w:rsidR="00B21129" w:rsidRDefault="00B21129" w:rsidP="00B21129">
      <w:pPr>
        <w:numPr>
          <w:ilvl w:val="0"/>
          <w:numId w:val="13"/>
        </w:numPr>
        <w:rPr>
          <w:rFonts w:ascii="Arial Narrow" w:hAnsi="Arial Narrow"/>
        </w:rPr>
      </w:pPr>
      <w:r w:rsidRPr="009412DD">
        <w:rPr>
          <w:rFonts w:ascii="Arial Narrow" w:hAnsi="Arial Narrow"/>
        </w:rPr>
        <w:t>Is your accounting system integrated with your entry systems and global reporting systems?</w:t>
      </w:r>
    </w:p>
    <w:p w:rsidR="00B21129" w:rsidRDefault="00B21129" w:rsidP="00B21129">
      <w:pPr>
        <w:numPr>
          <w:ilvl w:val="0"/>
          <w:numId w:val="13"/>
        </w:numPr>
        <w:rPr>
          <w:rFonts w:ascii="Arial Narrow" w:hAnsi="Arial Narrow"/>
        </w:rPr>
      </w:pPr>
      <w:r w:rsidRPr="009412DD">
        <w:rPr>
          <w:rFonts w:ascii="Arial Narrow" w:hAnsi="Arial Narrow"/>
        </w:rPr>
        <w:t xml:space="preserve">Does your system maintain </w:t>
      </w:r>
      <w:r>
        <w:rPr>
          <w:rFonts w:ascii="Arial Narrow" w:hAnsi="Arial Narrow"/>
        </w:rPr>
        <w:t xml:space="preserve">the following </w:t>
      </w:r>
      <w:r w:rsidRPr="009412DD">
        <w:rPr>
          <w:rFonts w:ascii="Arial Narrow" w:hAnsi="Arial Narrow"/>
        </w:rPr>
        <w:t xml:space="preserve">milestone data </w:t>
      </w:r>
      <w:r>
        <w:rPr>
          <w:rFonts w:ascii="Arial Narrow" w:hAnsi="Arial Narrow"/>
        </w:rPr>
        <w:t>and how often are they updated?</w:t>
      </w:r>
    </w:p>
    <w:p w:rsidR="00B21129" w:rsidRPr="009412DD" w:rsidRDefault="00B21129" w:rsidP="00B21129">
      <w:pPr>
        <w:numPr>
          <w:ilvl w:val="0"/>
          <w:numId w:val="14"/>
        </w:numPr>
        <w:rPr>
          <w:rFonts w:ascii="Arial Narrow" w:hAnsi="Arial Narrow"/>
        </w:rPr>
      </w:pPr>
      <w:r>
        <w:rPr>
          <w:rFonts w:ascii="Arial Narrow" w:hAnsi="Arial Narrow"/>
        </w:rPr>
        <w:t xml:space="preserve">Date and time </w:t>
      </w:r>
      <w:r w:rsidR="00FA34C9">
        <w:rPr>
          <w:rFonts w:ascii="Arial Narrow" w:hAnsi="Arial Narrow"/>
        </w:rPr>
        <w:t>documents received</w:t>
      </w:r>
    </w:p>
    <w:p w:rsidR="00B21129" w:rsidRPr="009412DD" w:rsidRDefault="00B21129" w:rsidP="00B21129">
      <w:pPr>
        <w:numPr>
          <w:ilvl w:val="0"/>
          <w:numId w:val="14"/>
        </w:numPr>
        <w:rPr>
          <w:rFonts w:ascii="Arial Narrow" w:hAnsi="Arial Narrow"/>
        </w:rPr>
      </w:pPr>
      <w:r w:rsidRPr="009412DD">
        <w:rPr>
          <w:rFonts w:ascii="Arial Narrow" w:hAnsi="Arial Narrow"/>
        </w:rPr>
        <w:t>D</w:t>
      </w:r>
      <w:r>
        <w:rPr>
          <w:rFonts w:ascii="Arial Narrow" w:hAnsi="Arial Narrow"/>
        </w:rPr>
        <w:t xml:space="preserve">ate and time </w:t>
      </w:r>
      <w:r w:rsidR="002E7315">
        <w:rPr>
          <w:rFonts w:ascii="Arial Narrow" w:hAnsi="Arial Narrow"/>
        </w:rPr>
        <w:t>arrival notice received</w:t>
      </w:r>
    </w:p>
    <w:p w:rsidR="00B21129" w:rsidRPr="009412DD" w:rsidRDefault="00B21129" w:rsidP="00B21129">
      <w:pPr>
        <w:numPr>
          <w:ilvl w:val="0"/>
          <w:numId w:val="14"/>
        </w:numPr>
        <w:rPr>
          <w:rFonts w:ascii="Arial Narrow" w:hAnsi="Arial Narrow"/>
        </w:rPr>
      </w:pPr>
      <w:r w:rsidRPr="009412DD">
        <w:rPr>
          <w:rFonts w:ascii="Arial Narrow" w:hAnsi="Arial Narrow"/>
        </w:rPr>
        <w:t>D</w:t>
      </w:r>
      <w:r>
        <w:rPr>
          <w:rFonts w:ascii="Arial Narrow" w:hAnsi="Arial Narrow"/>
        </w:rPr>
        <w:t xml:space="preserve">ate and time </w:t>
      </w:r>
      <w:r w:rsidR="00FA34C9">
        <w:rPr>
          <w:rFonts w:ascii="Arial Narrow" w:hAnsi="Arial Narrow"/>
        </w:rPr>
        <w:t>pre-alert received</w:t>
      </w:r>
    </w:p>
    <w:p w:rsidR="00B21129" w:rsidRPr="009412DD" w:rsidRDefault="00B21129" w:rsidP="00B21129">
      <w:pPr>
        <w:numPr>
          <w:ilvl w:val="0"/>
          <w:numId w:val="14"/>
        </w:numPr>
        <w:rPr>
          <w:rFonts w:ascii="Arial Narrow" w:hAnsi="Arial Narrow"/>
        </w:rPr>
      </w:pPr>
      <w:r w:rsidRPr="009412DD">
        <w:rPr>
          <w:rFonts w:ascii="Arial Narrow" w:hAnsi="Arial Narrow"/>
        </w:rPr>
        <w:t>Shipment ETA</w:t>
      </w:r>
    </w:p>
    <w:p w:rsidR="00B21129" w:rsidRPr="009412DD" w:rsidRDefault="00B21129" w:rsidP="00B21129">
      <w:pPr>
        <w:numPr>
          <w:ilvl w:val="0"/>
          <w:numId w:val="14"/>
        </w:numPr>
        <w:rPr>
          <w:rFonts w:ascii="Arial Narrow" w:hAnsi="Arial Narrow"/>
        </w:rPr>
      </w:pPr>
      <w:r w:rsidRPr="009412DD">
        <w:rPr>
          <w:rFonts w:ascii="Arial Narrow" w:hAnsi="Arial Narrow"/>
        </w:rPr>
        <w:t xml:space="preserve">Date and time </w:t>
      </w:r>
      <w:r w:rsidR="00D96698">
        <w:rPr>
          <w:rFonts w:ascii="Arial Narrow" w:hAnsi="Arial Narrow"/>
        </w:rPr>
        <w:t>C</w:t>
      </w:r>
      <w:r>
        <w:rPr>
          <w:rFonts w:ascii="Arial Narrow" w:hAnsi="Arial Narrow"/>
        </w:rPr>
        <w:t xml:space="preserve">ustoms </w:t>
      </w:r>
      <w:r w:rsidR="00FA34C9">
        <w:rPr>
          <w:rFonts w:ascii="Arial Narrow" w:hAnsi="Arial Narrow"/>
        </w:rPr>
        <w:t>entry filed</w:t>
      </w:r>
    </w:p>
    <w:p w:rsidR="00B21129" w:rsidRPr="009412DD" w:rsidRDefault="00B21129" w:rsidP="00B21129">
      <w:pPr>
        <w:numPr>
          <w:ilvl w:val="0"/>
          <w:numId w:val="14"/>
        </w:numPr>
        <w:rPr>
          <w:rFonts w:ascii="Arial Narrow" w:hAnsi="Arial Narrow"/>
        </w:rPr>
      </w:pPr>
      <w:r w:rsidRPr="009412DD">
        <w:rPr>
          <w:rFonts w:ascii="Arial Narrow" w:hAnsi="Arial Narrow"/>
        </w:rPr>
        <w:t xml:space="preserve">Date and time </w:t>
      </w:r>
      <w:r w:rsidR="00D96698">
        <w:rPr>
          <w:rFonts w:ascii="Arial Narrow" w:hAnsi="Arial Narrow"/>
        </w:rPr>
        <w:t>Customs entry released</w:t>
      </w:r>
    </w:p>
    <w:p w:rsidR="00B21129" w:rsidRDefault="00B21129" w:rsidP="00B21129">
      <w:pPr>
        <w:numPr>
          <w:ilvl w:val="0"/>
          <w:numId w:val="14"/>
        </w:numPr>
        <w:rPr>
          <w:rFonts w:ascii="Arial Narrow" w:hAnsi="Arial Narrow"/>
        </w:rPr>
      </w:pPr>
      <w:r w:rsidRPr="009412DD">
        <w:rPr>
          <w:rFonts w:ascii="Arial Narrow" w:hAnsi="Arial Narrow"/>
        </w:rPr>
        <w:t xml:space="preserve">Date and time </w:t>
      </w:r>
      <w:r w:rsidR="00D96698">
        <w:rPr>
          <w:rFonts w:ascii="Arial Narrow" w:hAnsi="Arial Narrow"/>
        </w:rPr>
        <w:t>duties and taxe</w:t>
      </w:r>
      <w:r w:rsidR="00BC54D9">
        <w:rPr>
          <w:rFonts w:ascii="Arial Narrow" w:hAnsi="Arial Narrow"/>
        </w:rPr>
        <w:t>s</w:t>
      </w:r>
      <w:r w:rsidR="00D96698">
        <w:rPr>
          <w:rFonts w:ascii="Arial Narrow" w:hAnsi="Arial Narrow"/>
        </w:rPr>
        <w:t xml:space="preserve"> paid</w:t>
      </w:r>
    </w:p>
    <w:p w:rsidR="002E38A7" w:rsidRPr="009412DD" w:rsidRDefault="002E38A7" w:rsidP="00B21129">
      <w:pPr>
        <w:numPr>
          <w:ilvl w:val="0"/>
          <w:numId w:val="14"/>
        </w:numPr>
        <w:rPr>
          <w:rFonts w:ascii="Arial Narrow" w:hAnsi="Arial Narrow"/>
        </w:rPr>
      </w:pPr>
      <w:r>
        <w:rPr>
          <w:rFonts w:ascii="Arial Narrow" w:hAnsi="Arial Narrow"/>
        </w:rPr>
        <w:t>Liquidation date</w:t>
      </w:r>
    </w:p>
    <w:p w:rsidR="00B21129" w:rsidRDefault="00B21129" w:rsidP="00B21129">
      <w:pPr>
        <w:numPr>
          <w:ilvl w:val="0"/>
          <w:numId w:val="13"/>
        </w:numPr>
        <w:rPr>
          <w:rFonts w:ascii="Arial Narrow" w:hAnsi="Arial Narrow"/>
        </w:rPr>
      </w:pPr>
      <w:r>
        <w:rPr>
          <w:rFonts w:ascii="Arial Narrow" w:hAnsi="Arial Narrow"/>
        </w:rPr>
        <w:t>A</w:t>
      </w:r>
      <w:r w:rsidRPr="009412DD">
        <w:rPr>
          <w:rFonts w:ascii="Arial Narrow" w:hAnsi="Arial Narrow"/>
        </w:rPr>
        <w:t>re you able to receive shipment and clearance docu</w:t>
      </w:r>
      <w:r>
        <w:rPr>
          <w:rFonts w:ascii="Arial Narrow" w:hAnsi="Arial Narrow"/>
        </w:rPr>
        <w:t>ments via EDI or electronically?</w:t>
      </w:r>
    </w:p>
    <w:p w:rsidR="0028281B" w:rsidRDefault="0028281B" w:rsidP="002E7315">
      <w:pPr>
        <w:ind w:left="1080"/>
        <w:rPr>
          <w:rFonts w:ascii="Arial Narrow" w:hAnsi="Arial Narrow"/>
          <w:b/>
        </w:rPr>
      </w:pPr>
    </w:p>
    <w:p w:rsidR="002E7315" w:rsidRPr="002E7315" w:rsidRDefault="002E7315" w:rsidP="002E7315">
      <w:pPr>
        <w:ind w:left="1080"/>
        <w:rPr>
          <w:rFonts w:ascii="Arial Narrow" w:hAnsi="Arial Narrow"/>
          <w:b/>
        </w:rPr>
      </w:pPr>
      <w:r w:rsidRPr="002E7315">
        <w:rPr>
          <w:rFonts w:ascii="Arial Narrow" w:hAnsi="Arial Narrow"/>
          <w:b/>
        </w:rPr>
        <w:t>Customs Clearance and Brokerage</w:t>
      </w:r>
    </w:p>
    <w:p w:rsidR="00D96698" w:rsidRDefault="00D96698" w:rsidP="00D96698">
      <w:pPr>
        <w:numPr>
          <w:ilvl w:val="0"/>
          <w:numId w:val="19"/>
        </w:numPr>
        <w:rPr>
          <w:rFonts w:ascii="Arial Narrow" w:hAnsi="Arial Narrow"/>
        </w:rPr>
      </w:pPr>
      <w:r>
        <w:rPr>
          <w:rFonts w:ascii="Arial Narrow" w:hAnsi="Arial Narrow"/>
        </w:rPr>
        <w:t xml:space="preserve">What Customs clearance transaction volume does your company handle into the </w:t>
      </w:r>
      <w:smartTag w:uri="urn:schemas-microsoft-com:office:smarttags" w:element="place">
        <w:smartTag w:uri="urn:schemas-microsoft-com:office:smarttags" w:element="country-region">
          <w:r>
            <w:rPr>
              <w:rFonts w:ascii="Arial Narrow" w:hAnsi="Arial Narrow"/>
            </w:rPr>
            <w:t>US</w:t>
          </w:r>
        </w:smartTag>
      </w:smartTag>
      <w:r>
        <w:rPr>
          <w:rFonts w:ascii="Arial Narrow" w:hAnsi="Arial Narrow"/>
        </w:rPr>
        <w:t xml:space="preserve"> per year?</w:t>
      </w:r>
    </w:p>
    <w:p w:rsidR="004A5C78" w:rsidRDefault="004A5C78" w:rsidP="00D96698">
      <w:pPr>
        <w:numPr>
          <w:ilvl w:val="0"/>
          <w:numId w:val="19"/>
        </w:numPr>
        <w:rPr>
          <w:rFonts w:ascii="Arial Narrow" w:hAnsi="Arial Narrow"/>
        </w:rPr>
      </w:pPr>
      <w:r>
        <w:rPr>
          <w:rFonts w:ascii="Arial Narrow" w:hAnsi="Arial Narrow"/>
        </w:rPr>
        <w:t>Is your company a member of ACE?</w:t>
      </w:r>
    </w:p>
    <w:p w:rsidR="00974BFE" w:rsidRDefault="00E3107E" w:rsidP="00D96698">
      <w:pPr>
        <w:numPr>
          <w:ilvl w:val="0"/>
          <w:numId w:val="19"/>
        </w:numPr>
        <w:rPr>
          <w:rFonts w:ascii="Arial Narrow" w:hAnsi="Arial Narrow"/>
        </w:rPr>
      </w:pPr>
      <w:r>
        <w:rPr>
          <w:rFonts w:ascii="Arial Narrow" w:hAnsi="Arial Narrow"/>
        </w:rPr>
        <w:t>D</w:t>
      </w:r>
      <w:r w:rsidR="00974BFE">
        <w:rPr>
          <w:rFonts w:ascii="Arial Narrow" w:hAnsi="Arial Narrow"/>
        </w:rPr>
        <w:t xml:space="preserve">escribe your </w:t>
      </w:r>
      <w:r w:rsidR="004A5C78">
        <w:rPr>
          <w:rFonts w:ascii="Arial Narrow" w:hAnsi="Arial Narrow"/>
        </w:rPr>
        <w:t>Customs brokerage organizational structure and operational process flow to support trade compliance.</w:t>
      </w:r>
    </w:p>
    <w:p w:rsidR="00D96698" w:rsidRDefault="00D96698" w:rsidP="002E7315">
      <w:pPr>
        <w:numPr>
          <w:ilvl w:val="0"/>
          <w:numId w:val="19"/>
        </w:numPr>
        <w:rPr>
          <w:rFonts w:ascii="Arial Narrow" w:hAnsi="Arial Narrow"/>
        </w:rPr>
      </w:pPr>
      <w:r>
        <w:rPr>
          <w:rFonts w:ascii="Arial Narrow" w:hAnsi="Arial Narrow"/>
        </w:rPr>
        <w:t>Please describe your Customs entry and file management process.</w:t>
      </w:r>
    </w:p>
    <w:p w:rsidR="00D96698" w:rsidRDefault="00D96698" w:rsidP="002E7315">
      <w:pPr>
        <w:numPr>
          <w:ilvl w:val="0"/>
          <w:numId w:val="19"/>
        </w:numPr>
        <w:rPr>
          <w:rFonts w:ascii="Arial Narrow" w:hAnsi="Arial Narrow"/>
        </w:rPr>
      </w:pPr>
      <w:r>
        <w:rPr>
          <w:rFonts w:ascii="Arial Narrow" w:hAnsi="Arial Narrow"/>
        </w:rPr>
        <w:t>From time of release, how long does it take to send the entry package</w:t>
      </w:r>
      <w:r w:rsidR="002E38A7">
        <w:rPr>
          <w:rFonts w:ascii="Arial Narrow" w:hAnsi="Arial Narrow"/>
        </w:rPr>
        <w:t xml:space="preserve"> (requirement of one invoice per entry)</w:t>
      </w:r>
      <w:r>
        <w:rPr>
          <w:rFonts w:ascii="Arial Narrow" w:hAnsi="Arial Narrow"/>
        </w:rPr>
        <w:t xml:space="preserve"> to the customer?</w:t>
      </w:r>
    </w:p>
    <w:p w:rsidR="00D96698" w:rsidRDefault="00D96698" w:rsidP="002E7315">
      <w:pPr>
        <w:numPr>
          <w:ilvl w:val="0"/>
          <w:numId w:val="19"/>
        </w:numPr>
        <w:rPr>
          <w:rFonts w:ascii="Arial Narrow" w:hAnsi="Arial Narrow"/>
        </w:rPr>
      </w:pPr>
      <w:r>
        <w:rPr>
          <w:rFonts w:ascii="Arial Narrow" w:hAnsi="Arial Narrow"/>
        </w:rPr>
        <w:t>Please describe the procedures you follow when Post-Entry Corrections are required.</w:t>
      </w:r>
    </w:p>
    <w:p w:rsidR="00D96698" w:rsidRDefault="00D96698" w:rsidP="002E7315">
      <w:pPr>
        <w:numPr>
          <w:ilvl w:val="0"/>
          <w:numId w:val="19"/>
        </w:numPr>
        <w:rPr>
          <w:rFonts w:ascii="Arial Narrow" w:hAnsi="Arial Narrow"/>
        </w:rPr>
      </w:pPr>
      <w:r>
        <w:rPr>
          <w:rFonts w:ascii="Arial Narrow" w:hAnsi="Arial Narrow"/>
        </w:rPr>
        <w:t>Do you have a specific HTS database associated with an individual customer?</w:t>
      </w:r>
    </w:p>
    <w:p w:rsidR="00D96698" w:rsidRDefault="00D96698" w:rsidP="00D96698">
      <w:pPr>
        <w:numPr>
          <w:ilvl w:val="0"/>
          <w:numId w:val="19"/>
        </w:numPr>
        <w:rPr>
          <w:rFonts w:ascii="Arial Narrow" w:hAnsi="Arial Narrow"/>
        </w:rPr>
      </w:pPr>
      <w:r>
        <w:rPr>
          <w:rFonts w:ascii="Arial Narrow" w:hAnsi="Arial Narrow"/>
        </w:rPr>
        <w:t xml:space="preserve">Describe how the </w:t>
      </w:r>
      <w:r w:rsidR="00BC54D9">
        <w:rPr>
          <w:rFonts w:ascii="Arial Narrow" w:hAnsi="Arial Narrow"/>
        </w:rPr>
        <w:t>C</w:t>
      </w:r>
      <w:r>
        <w:rPr>
          <w:rFonts w:ascii="Arial Narrow" w:hAnsi="Arial Narrow"/>
        </w:rPr>
        <w:t>ustoms clearance processing system integrates into your logistics and global IS infrastructure.</w:t>
      </w:r>
    </w:p>
    <w:p w:rsidR="00D96698" w:rsidRDefault="00D96698" w:rsidP="00D96698">
      <w:pPr>
        <w:numPr>
          <w:ilvl w:val="0"/>
          <w:numId w:val="19"/>
        </w:numPr>
        <w:rPr>
          <w:rFonts w:ascii="Arial Narrow" w:hAnsi="Arial Narrow"/>
        </w:rPr>
      </w:pPr>
      <w:r>
        <w:rPr>
          <w:rFonts w:ascii="Arial Narrow" w:hAnsi="Arial Narrow"/>
        </w:rPr>
        <w:t>Is your customs clearance system integrated into your reporting system?</w:t>
      </w:r>
    </w:p>
    <w:p w:rsidR="00792138" w:rsidRDefault="00D96698" w:rsidP="00DB0237">
      <w:pPr>
        <w:numPr>
          <w:ilvl w:val="0"/>
          <w:numId w:val="19"/>
        </w:numPr>
        <w:rPr>
          <w:rFonts w:ascii="Arial Narrow" w:hAnsi="Arial Narrow"/>
        </w:rPr>
      </w:pPr>
      <w:r>
        <w:rPr>
          <w:rFonts w:ascii="Arial Narrow" w:hAnsi="Arial Narrow"/>
        </w:rPr>
        <w:t xml:space="preserve">Are you able to provide the following </w:t>
      </w:r>
      <w:r w:rsidR="004A5C78">
        <w:rPr>
          <w:rFonts w:ascii="Arial Narrow" w:hAnsi="Arial Narrow"/>
        </w:rPr>
        <w:t>timely, accurate and current trade data</w:t>
      </w:r>
      <w:r>
        <w:rPr>
          <w:rFonts w:ascii="Arial Narrow" w:hAnsi="Arial Narrow"/>
        </w:rPr>
        <w:t>?</w:t>
      </w:r>
    </w:p>
    <w:p w:rsidR="00792138" w:rsidRDefault="008C3D57" w:rsidP="00792138">
      <w:pPr>
        <w:numPr>
          <w:ilvl w:val="0"/>
          <w:numId w:val="18"/>
        </w:numPr>
        <w:rPr>
          <w:rFonts w:ascii="Arial Narrow" w:hAnsi="Arial Narrow"/>
        </w:rPr>
      </w:pPr>
      <w:r>
        <w:rPr>
          <w:rFonts w:ascii="Arial Narrow" w:hAnsi="Arial Narrow"/>
        </w:rPr>
        <w:t>Global management of product harmonized tar</w:t>
      </w:r>
      <w:r w:rsidR="00D96698">
        <w:rPr>
          <w:rFonts w:ascii="Arial Narrow" w:hAnsi="Arial Narrow"/>
        </w:rPr>
        <w:t>iff classifications and reports</w:t>
      </w:r>
    </w:p>
    <w:p w:rsidR="00792138" w:rsidRDefault="008C3D57" w:rsidP="00792138">
      <w:pPr>
        <w:numPr>
          <w:ilvl w:val="0"/>
          <w:numId w:val="18"/>
        </w:numPr>
        <w:rPr>
          <w:rFonts w:ascii="Arial Narrow" w:hAnsi="Arial Narrow"/>
        </w:rPr>
      </w:pPr>
      <w:r>
        <w:rPr>
          <w:rFonts w:ascii="Arial Narrow" w:hAnsi="Arial Narrow"/>
        </w:rPr>
        <w:t>Country specific ha</w:t>
      </w:r>
      <w:r w:rsidR="00D96698">
        <w:rPr>
          <w:rFonts w:ascii="Arial Narrow" w:hAnsi="Arial Narrow"/>
        </w:rPr>
        <w:t>rmonized tariff</w:t>
      </w:r>
      <w:r w:rsidR="002E38A7">
        <w:rPr>
          <w:rFonts w:ascii="Arial Narrow" w:hAnsi="Arial Narrow"/>
        </w:rPr>
        <w:t xml:space="preserve"> number</w:t>
      </w:r>
      <w:r w:rsidR="00D96698">
        <w:rPr>
          <w:rFonts w:ascii="Arial Narrow" w:hAnsi="Arial Narrow"/>
        </w:rPr>
        <w:t xml:space="preserve"> </w:t>
      </w:r>
      <w:r w:rsidR="002E38A7">
        <w:rPr>
          <w:rFonts w:ascii="Arial Narrow" w:hAnsi="Arial Narrow"/>
        </w:rPr>
        <w:t>and duty rate information</w:t>
      </w:r>
    </w:p>
    <w:p w:rsidR="00792138" w:rsidRDefault="008C3D57" w:rsidP="00792138">
      <w:pPr>
        <w:numPr>
          <w:ilvl w:val="0"/>
          <w:numId w:val="18"/>
        </w:numPr>
        <w:rPr>
          <w:rFonts w:ascii="Arial Narrow" w:hAnsi="Arial Narrow"/>
        </w:rPr>
      </w:pPr>
      <w:r>
        <w:rPr>
          <w:rFonts w:ascii="Arial Narrow" w:hAnsi="Arial Narrow"/>
        </w:rPr>
        <w:t>Country</w:t>
      </w:r>
      <w:r w:rsidR="002E38A7">
        <w:rPr>
          <w:rFonts w:ascii="Arial Narrow" w:hAnsi="Arial Narrow"/>
        </w:rPr>
        <w:t xml:space="preserve"> specific duty importing regulations</w:t>
      </w:r>
    </w:p>
    <w:p w:rsidR="004A5C78" w:rsidRDefault="004A5C78" w:rsidP="00792138">
      <w:pPr>
        <w:numPr>
          <w:ilvl w:val="0"/>
          <w:numId w:val="18"/>
        </w:numPr>
        <w:rPr>
          <w:rFonts w:ascii="Arial Narrow" w:hAnsi="Arial Narrow"/>
        </w:rPr>
      </w:pPr>
      <w:r>
        <w:rPr>
          <w:rFonts w:ascii="Arial Narrow" w:hAnsi="Arial Narrow"/>
        </w:rPr>
        <w:t>NAFTA and other trade agreement updates</w:t>
      </w:r>
    </w:p>
    <w:p w:rsidR="00BF5A34" w:rsidRDefault="00BF5A34" w:rsidP="00DB0237">
      <w:pPr>
        <w:rPr>
          <w:rFonts w:ascii="Arial Narrow" w:hAnsi="Arial Narrow"/>
        </w:rPr>
      </w:pPr>
    </w:p>
    <w:p w:rsidR="00931F34" w:rsidRDefault="00A421DD" w:rsidP="00F94E10">
      <w:pPr>
        <w:ind w:firstLine="1080"/>
        <w:outlineLvl w:val="0"/>
        <w:rPr>
          <w:rFonts w:ascii="Arial Narrow" w:hAnsi="Arial Narrow"/>
          <w:b/>
        </w:rPr>
      </w:pPr>
      <w:r>
        <w:rPr>
          <w:rFonts w:ascii="Arial Narrow" w:hAnsi="Arial Narrow"/>
          <w:b/>
        </w:rPr>
        <w:t xml:space="preserve">Security and </w:t>
      </w:r>
      <w:r w:rsidR="00D85676">
        <w:rPr>
          <w:rFonts w:ascii="Arial Narrow" w:hAnsi="Arial Narrow"/>
          <w:b/>
        </w:rPr>
        <w:t>Qual</w:t>
      </w:r>
      <w:r w:rsidR="00997242">
        <w:rPr>
          <w:rFonts w:ascii="Arial Narrow" w:hAnsi="Arial Narrow"/>
          <w:b/>
        </w:rPr>
        <w:t xml:space="preserve">ity </w:t>
      </w:r>
      <w:r w:rsidR="00D96698">
        <w:rPr>
          <w:rFonts w:ascii="Arial Narrow" w:hAnsi="Arial Narrow"/>
          <w:b/>
        </w:rPr>
        <w:t>Questionnaire</w:t>
      </w:r>
    </w:p>
    <w:p w:rsidR="004A5C78" w:rsidRPr="004A5C78" w:rsidRDefault="004A5C78" w:rsidP="004A5C78">
      <w:pPr>
        <w:numPr>
          <w:ilvl w:val="0"/>
          <w:numId w:val="15"/>
        </w:numPr>
        <w:rPr>
          <w:rFonts w:ascii="Arial Narrow" w:hAnsi="Arial Narrow"/>
        </w:rPr>
      </w:pPr>
      <w:r w:rsidRPr="004A5C78">
        <w:rPr>
          <w:rFonts w:ascii="Arial Narrow" w:hAnsi="Arial Narrow"/>
        </w:rPr>
        <w:t>Is your company CTPAT certified?</w:t>
      </w:r>
      <w:r>
        <w:rPr>
          <w:rFonts w:ascii="Arial Narrow" w:hAnsi="Arial Narrow"/>
        </w:rPr>
        <w:t xml:space="preserve">  Please comment on your organization’s ability to meet and exceed supply chain security criteria and current best practices.</w:t>
      </w:r>
    </w:p>
    <w:p w:rsidR="00D85676" w:rsidRPr="009F4C47" w:rsidRDefault="006C4C58" w:rsidP="00DB0237">
      <w:pPr>
        <w:numPr>
          <w:ilvl w:val="0"/>
          <w:numId w:val="15"/>
        </w:numPr>
        <w:rPr>
          <w:rFonts w:ascii="Arial Narrow" w:hAnsi="Arial Narrow"/>
          <w:b/>
        </w:rPr>
      </w:pPr>
      <w:r>
        <w:rPr>
          <w:rFonts w:ascii="Arial Narrow" w:hAnsi="Arial Narrow"/>
        </w:rPr>
        <w:t>Is your organization</w:t>
      </w:r>
      <w:r w:rsidR="009F4C47">
        <w:rPr>
          <w:rFonts w:ascii="Arial Narrow" w:hAnsi="Arial Narrow"/>
        </w:rPr>
        <w:t xml:space="preserve"> ISO/Q</w:t>
      </w:r>
      <w:r>
        <w:rPr>
          <w:rFonts w:ascii="Arial Narrow" w:hAnsi="Arial Narrow"/>
        </w:rPr>
        <w:t xml:space="preserve">S certified?  If so, are all </w:t>
      </w:r>
      <w:r w:rsidR="009F4C47">
        <w:rPr>
          <w:rFonts w:ascii="Arial Narrow" w:hAnsi="Arial Narrow"/>
        </w:rPr>
        <w:t>offices worldwide acti</w:t>
      </w:r>
      <w:r w:rsidR="00364AF1">
        <w:rPr>
          <w:rFonts w:ascii="Arial Narrow" w:hAnsi="Arial Narrow"/>
        </w:rPr>
        <w:t>vely participating?  If not,</w:t>
      </w:r>
      <w:r w:rsidR="00314017">
        <w:rPr>
          <w:rFonts w:ascii="Arial Narrow" w:hAnsi="Arial Narrow"/>
        </w:rPr>
        <w:t xml:space="preserve"> </w:t>
      </w:r>
      <w:r w:rsidR="009F4C47">
        <w:rPr>
          <w:rFonts w:ascii="Arial Narrow" w:hAnsi="Arial Narrow"/>
        </w:rPr>
        <w:t>please note the exceptions.</w:t>
      </w:r>
    </w:p>
    <w:p w:rsidR="009F4C47" w:rsidRPr="009F4C47" w:rsidRDefault="009F4C47" w:rsidP="00DB0237">
      <w:pPr>
        <w:numPr>
          <w:ilvl w:val="0"/>
          <w:numId w:val="15"/>
        </w:numPr>
        <w:rPr>
          <w:rFonts w:ascii="Arial Narrow" w:hAnsi="Arial Narrow"/>
          <w:b/>
        </w:rPr>
      </w:pPr>
      <w:r>
        <w:rPr>
          <w:rFonts w:ascii="Arial Narrow" w:hAnsi="Arial Narrow"/>
        </w:rPr>
        <w:t xml:space="preserve">What type of quality control procedures does your </w:t>
      </w:r>
      <w:r w:rsidR="00122083">
        <w:rPr>
          <w:rFonts w:ascii="Arial Narrow" w:hAnsi="Arial Narrow"/>
        </w:rPr>
        <w:t>organization</w:t>
      </w:r>
      <w:r>
        <w:rPr>
          <w:rFonts w:ascii="Arial Narrow" w:hAnsi="Arial Narrow"/>
        </w:rPr>
        <w:t xml:space="preserve"> have?  Is there a corrective action plan in place?  Please explain</w:t>
      </w:r>
      <w:r w:rsidR="003D5712">
        <w:rPr>
          <w:rFonts w:ascii="Arial Narrow" w:hAnsi="Arial Narrow"/>
        </w:rPr>
        <w:t xml:space="preserve"> and provide examples of quality reporting.</w:t>
      </w:r>
    </w:p>
    <w:p w:rsidR="009F4C47" w:rsidRPr="009F4C47" w:rsidRDefault="00B122D8" w:rsidP="00DB0237">
      <w:pPr>
        <w:numPr>
          <w:ilvl w:val="0"/>
          <w:numId w:val="15"/>
        </w:numPr>
        <w:rPr>
          <w:rFonts w:ascii="Arial Narrow" w:hAnsi="Arial Narrow"/>
          <w:b/>
        </w:rPr>
      </w:pPr>
      <w:r>
        <w:rPr>
          <w:rFonts w:ascii="Arial Narrow" w:hAnsi="Arial Narrow"/>
        </w:rPr>
        <w:t>Does your organization</w:t>
      </w:r>
      <w:r w:rsidR="009F4C47">
        <w:rPr>
          <w:rFonts w:ascii="Arial Narrow" w:hAnsi="Arial Narrow"/>
        </w:rPr>
        <w:t xml:space="preserve"> require employees to participate in standardized quality employee training programs?  If yes, please list the programs.</w:t>
      </w:r>
    </w:p>
    <w:p w:rsidR="009F4C47" w:rsidRPr="00D96698" w:rsidRDefault="003D5712" w:rsidP="00DB0237">
      <w:pPr>
        <w:numPr>
          <w:ilvl w:val="0"/>
          <w:numId w:val="15"/>
        </w:numPr>
        <w:rPr>
          <w:rFonts w:ascii="Arial Narrow" w:hAnsi="Arial Narrow"/>
          <w:b/>
        </w:rPr>
      </w:pPr>
      <w:r>
        <w:rPr>
          <w:rFonts w:ascii="Arial Narrow" w:hAnsi="Arial Narrow"/>
        </w:rPr>
        <w:t>Please explain your corrective action</w:t>
      </w:r>
      <w:r w:rsidR="009F4C47">
        <w:rPr>
          <w:rFonts w:ascii="Arial Narrow" w:hAnsi="Arial Narrow"/>
        </w:rPr>
        <w:t xml:space="preserve"> procedure for handling errors, customer complaints, or other problems internally?  What </w:t>
      </w:r>
      <w:r w:rsidR="006C4C58">
        <w:rPr>
          <w:rFonts w:ascii="Arial Narrow" w:hAnsi="Arial Narrow"/>
        </w:rPr>
        <w:t>process</w:t>
      </w:r>
      <w:r w:rsidR="00175FA1">
        <w:rPr>
          <w:rFonts w:ascii="Arial Narrow" w:hAnsi="Arial Narrow"/>
        </w:rPr>
        <w:t>es</w:t>
      </w:r>
      <w:r w:rsidR="006C4C58">
        <w:rPr>
          <w:rFonts w:ascii="Arial Narrow" w:hAnsi="Arial Narrow"/>
        </w:rPr>
        <w:t xml:space="preserve"> </w:t>
      </w:r>
      <w:r w:rsidR="008D38E8">
        <w:rPr>
          <w:rFonts w:ascii="Arial Narrow" w:hAnsi="Arial Narrow"/>
        </w:rPr>
        <w:t xml:space="preserve">are </w:t>
      </w:r>
      <w:r w:rsidR="00B31F32">
        <w:rPr>
          <w:rFonts w:ascii="Arial Narrow" w:hAnsi="Arial Narrow"/>
        </w:rPr>
        <w:t xml:space="preserve">in place to </w:t>
      </w:r>
      <w:r w:rsidR="00997242">
        <w:rPr>
          <w:rFonts w:ascii="Arial Narrow" w:hAnsi="Arial Narrow"/>
        </w:rPr>
        <w:t>prevent er</w:t>
      </w:r>
      <w:r w:rsidR="009F4C47">
        <w:rPr>
          <w:rFonts w:ascii="Arial Narrow" w:hAnsi="Arial Narrow"/>
        </w:rPr>
        <w:t>ror</w:t>
      </w:r>
      <w:r w:rsidR="00B31F32">
        <w:rPr>
          <w:rFonts w:ascii="Arial Narrow" w:hAnsi="Arial Narrow"/>
        </w:rPr>
        <w:t>s from</w:t>
      </w:r>
      <w:r w:rsidR="009F4C47">
        <w:rPr>
          <w:rFonts w:ascii="Arial Narrow" w:hAnsi="Arial Narrow"/>
        </w:rPr>
        <w:t xml:space="preserve"> reoccurr</w:t>
      </w:r>
      <w:r w:rsidR="00B31F32">
        <w:rPr>
          <w:rFonts w:ascii="Arial Narrow" w:hAnsi="Arial Narrow"/>
        </w:rPr>
        <w:t>ing?</w:t>
      </w:r>
    </w:p>
    <w:p w:rsidR="00D96698" w:rsidRDefault="00D96698" w:rsidP="00D96698">
      <w:pPr>
        <w:rPr>
          <w:rFonts w:ascii="Arial Narrow" w:hAnsi="Arial Narrow"/>
        </w:rPr>
      </w:pPr>
    </w:p>
    <w:p w:rsidR="00D96698" w:rsidRDefault="00D96698" w:rsidP="00D96698">
      <w:pPr>
        <w:ind w:left="1080"/>
        <w:rPr>
          <w:rFonts w:ascii="Arial Narrow" w:hAnsi="Arial Narrow"/>
          <w:b/>
        </w:rPr>
      </w:pPr>
      <w:r w:rsidRPr="00D96698">
        <w:rPr>
          <w:rFonts w:ascii="Arial Narrow" w:hAnsi="Arial Narrow"/>
          <w:b/>
        </w:rPr>
        <w:t>Reporting Requirements Questionnaire</w:t>
      </w:r>
    </w:p>
    <w:p w:rsidR="00D96698" w:rsidRPr="00D96698" w:rsidRDefault="00D96698" w:rsidP="00E6772B">
      <w:pPr>
        <w:numPr>
          <w:ilvl w:val="0"/>
          <w:numId w:val="22"/>
        </w:numPr>
        <w:tabs>
          <w:tab w:val="clear" w:pos="1800"/>
          <w:tab w:val="num" w:pos="1440"/>
        </w:tabs>
        <w:ind w:left="1080" w:firstLine="0"/>
        <w:rPr>
          <w:rFonts w:ascii="Arial Narrow" w:hAnsi="Arial Narrow"/>
          <w:b/>
        </w:rPr>
      </w:pPr>
      <w:r>
        <w:rPr>
          <w:rFonts w:ascii="Arial Narrow" w:hAnsi="Arial Narrow"/>
        </w:rPr>
        <w:t>Please comment on your ability to provide monthly reporting on the following:</w:t>
      </w:r>
    </w:p>
    <w:p w:rsidR="00D96698" w:rsidRPr="00D96698" w:rsidRDefault="00D96698" w:rsidP="00D96698">
      <w:pPr>
        <w:numPr>
          <w:ilvl w:val="0"/>
          <w:numId w:val="23"/>
        </w:numPr>
        <w:rPr>
          <w:rFonts w:ascii="Arial Narrow" w:hAnsi="Arial Narrow"/>
          <w:b/>
        </w:rPr>
      </w:pPr>
      <w:r>
        <w:rPr>
          <w:rFonts w:ascii="Arial Narrow" w:hAnsi="Arial Narrow"/>
        </w:rPr>
        <w:t>Customs entry transaction volumes</w:t>
      </w:r>
    </w:p>
    <w:p w:rsidR="00D96698" w:rsidRPr="00D96698" w:rsidRDefault="00D96698" w:rsidP="00D96698">
      <w:pPr>
        <w:numPr>
          <w:ilvl w:val="0"/>
          <w:numId w:val="23"/>
        </w:numPr>
        <w:rPr>
          <w:rFonts w:ascii="Arial Narrow" w:hAnsi="Arial Narrow"/>
          <w:b/>
        </w:rPr>
      </w:pPr>
      <w:r>
        <w:rPr>
          <w:rFonts w:ascii="Arial Narrow" w:hAnsi="Arial Narrow"/>
        </w:rPr>
        <w:t>Brokerage fees paid</w:t>
      </w:r>
    </w:p>
    <w:p w:rsidR="00D96698" w:rsidRPr="00D96698" w:rsidRDefault="00D96698" w:rsidP="00D96698">
      <w:pPr>
        <w:numPr>
          <w:ilvl w:val="0"/>
          <w:numId w:val="23"/>
        </w:numPr>
        <w:rPr>
          <w:rFonts w:ascii="Arial Narrow" w:hAnsi="Arial Narrow"/>
          <w:b/>
        </w:rPr>
      </w:pPr>
      <w:r>
        <w:rPr>
          <w:rFonts w:ascii="Arial Narrow" w:hAnsi="Arial Narrow"/>
        </w:rPr>
        <w:t>Duties and taxes paid</w:t>
      </w:r>
    </w:p>
    <w:p w:rsidR="00D96698" w:rsidRPr="00D96698" w:rsidRDefault="00D96698" w:rsidP="00D96698">
      <w:pPr>
        <w:numPr>
          <w:ilvl w:val="0"/>
          <w:numId w:val="23"/>
        </w:numPr>
        <w:rPr>
          <w:rFonts w:ascii="Arial Narrow" w:hAnsi="Arial Narrow"/>
          <w:b/>
        </w:rPr>
      </w:pPr>
      <w:r>
        <w:rPr>
          <w:rFonts w:ascii="Arial Narrow" w:hAnsi="Arial Narrow"/>
        </w:rPr>
        <w:t>Other import costs</w:t>
      </w:r>
    </w:p>
    <w:p w:rsidR="00D96698" w:rsidRPr="00D96698" w:rsidRDefault="00D96698" w:rsidP="00D96698">
      <w:pPr>
        <w:numPr>
          <w:ilvl w:val="0"/>
          <w:numId w:val="23"/>
        </w:numPr>
        <w:rPr>
          <w:rFonts w:ascii="Arial Narrow" w:hAnsi="Arial Narrow"/>
          <w:b/>
        </w:rPr>
      </w:pPr>
      <w:r>
        <w:rPr>
          <w:rFonts w:ascii="Arial Narrow" w:hAnsi="Arial Narrow"/>
        </w:rPr>
        <w:t>Entry selectivity</w:t>
      </w:r>
    </w:p>
    <w:p w:rsidR="00D96698" w:rsidRDefault="00D96698" w:rsidP="00E6772B">
      <w:pPr>
        <w:numPr>
          <w:ilvl w:val="0"/>
          <w:numId w:val="22"/>
        </w:numPr>
        <w:tabs>
          <w:tab w:val="clear" w:pos="1800"/>
          <w:tab w:val="num" w:pos="1440"/>
        </w:tabs>
        <w:ind w:left="1440"/>
        <w:rPr>
          <w:rFonts w:ascii="Arial Narrow" w:hAnsi="Arial Narrow"/>
        </w:rPr>
      </w:pPr>
      <w:r>
        <w:rPr>
          <w:rFonts w:ascii="Arial Narrow" w:hAnsi="Arial Narrow"/>
        </w:rPr>
        <w:t>Can you provide c</w:t>
      </w:r>
      <w:r w:rsidR="002E38A7">
        <w:rPr>
          <w:rFonts w:ascii="Arial Narrow" w:hAnsi="Arial Narrow"/>
        </w:rPr>
        <w:t>ustomized monthly reports in electronic</w:t>
      </w:r>
      <w:r>
        <w:rPr>
          <w:rFonts w:ascii="Arial Narrow" w:hAnsi="Arial Narrow"/>
        </w:rPr>
        <w:t xml:space="preserve"> format</w:t>
      </w:r>
      <w:r w:rsidR="002E38A7">
        <w:rPr>
          <w:rFonts w:ascii="Arial Narrow" w:hAnsi="Arial Narrow"/>
        </w:rPr>
        <w:t xml:space="preserve"> (i.e. Excel or CSV format)</w:t>
      </w:r>
      <w:r>
        <w:rPr>
          <w:rFonts w:ascii="Arial Narrow" w:hAnsi="Arial Narrow"/>
        </w:rPr>
        <w:t xml:space="preserve"> and what is the average turnaround time</w:t>
      </w:r>
      <w:r w:rsidR="00FE1655">
        <w:rPr>
          <w:rFonts w:ascii="Arial Narrow" w:hAnsi="Arial Narrow"/>
        </w:rPr>
        <w:t xml:space="preserve"> from date of request</w:t>
      </w:r>
      <w:r>
        <w:rPr>
          <w:rFonts w:ascii="Arial Narrow" w:hAnsi="Arial Narrow"/>
        </w:rPr>
        <w:t>?</w:t>
      </w:r>
    </w:p>
    <w:p w:rsidR="00D96698" w:rsidRDefault="00FE1655" w:rsidP="00E6772B">
      <w:pPr>
        <w:numPr>
          <w:ilvl w:val="0"/>
          <w:numId w:val="22"/>
        </w:numPr>
        <w:tabs>
          <w:tab w:val="clear" w:pos="1800"/>
          <w:tab w:val="num" w:pos="1440"/>
        </w:tabs>
        <w:ind w:left="1440"/>
        <w:rPr>
          <w:rFonts w:ascii="Arial Narrow" w:hAnsi="Arial Narrow"/>
        </w:rPr>
      </w:pPr>
      <w:r>
        <w:rPr>
          <w:rFonts w:ascii="Arial Narrow" w:hAnsi="Arial Narrow"/>
        </w:rPr>
        <w:t>Is there a fee for providing client reports?</w:t>
      </w:r>
    </w:p>
    <w:p w:rsidR="00FE1655" w:rsidRDefault="00FE1655" w:rsidP="00E6772B">
      <w:pPr>
        <w:numPr>
          <w:ilvl w:val="0"/>
          <w:numId w:val="22"/>
        </w:numPr>
        <w:tabs>
          <w:tab w:val="clear" w:pos="1800"/>
          <w:tab w:val="num" w:pos="1440"/>
        </w:tabs>
        <w:ind w:left="1440"/>
        <w:rPr>
          <w:rFonts w:ascii="Arial Narrow" w:hAnsi="Arial Narrow"/>
        </w:rPr>
      </w:pPr>
      <w:r>
        <w:rPr>
          <w:rFonts w:ascii="Arial Narrow" w:hAnsi="Arial Narrow"/>
        </w:rPr>
        <w:t>Do customers have the capability to run customized reports from your system?</w:t>
      </w:r>
    </w:p>
    <w:p w:rsidR="00FE1655" w:rsidRDefault="00FE1655" w:rsidP="00E6772B">
      <w:pPr>
        <w:numPr>
          <w:ilvl w:val="0"/>
          <w:numId w:val="22"/>
        </w:numPr>
        <w:tabs>
          <w:tab w:val="clear" w:pos="1800"/>
          <w:tab w:val="num" w:pos="1440"/>
        </w:tabs>
        <w:ind w:left="1440"/>
        <w:rPr>
          <w:rFonts w:ascii="Arial Narrow" w:hAnsi="Arial Narrow"/>
        </w:rPr>
      </w:pPr>
      <w:r>
        <w:rPr>
          <w:rFonts w:ascii="Arial Narrow" w:hAnsi="Arial Narrow"/>
        </w:rPr>
        <w:t>Please attach examples of:</w:t>
      </w:r>
    </w:p>
    <w:p w:rsidR="00FE1655" w:rsidRDefault="00FE1655" w:rsidP="00FE1655">
      <w:pPr>
        <w:numPr>
          <w:ilvl w:val="0"/>
          <w:numId w:val="24"/>
        </w:numPr>
        <w:rPr>
          <w:rFonts w:ascii="Arial Narrow" w:hAnsi="Arial Narrow"/>
        </w:rPr>
      </w:pPr>
      <w:r>
        <w:rPr>
          <w:rFonts w:ascii="Arial Narrow" w:hAnsi="Arial Narrow"/>
        </w:rPr>
        <w:t>Three system generated/standard reports</w:t>
      </w:r>
    </w:p>
    <w:p w:rsidR="00D93FD7" w:rsidRDefault="00FE1655" w:rsidP="00B053A5">
      <w:pPr>
        <w:numPr>
          <w:ilvl w:val="0"/>
          <w:numId w:val="24"/>
        </w:numPr>
        <w:rPr>
          <w:rFonts w:ascii="Arial Narrow" w:hAnsi="Arial Narrow"/>
          <w:b/>
        </w:rPr>
      </w:pPr>
      <w:r>
        <w:rPr>
          <w:rFonts w:ascii="Arial Narrow" w:hAnsi="Arial Narrow"/>
        </w:rPr>
        <w:t>Sample customized report that can be provided</w:t>
      </w:r>
    </w:p>
    <w:sectPr w:rsidR="00D93FD7" w:rsidSect="002D60CE">
      <w:pgSz w:w="12240" w:h="15840" w:code="1"/>
      <w:pgMar w:top="1440" w:right="1296" w:bottom="1440"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FC6" w:rsidRDefault="00D86FC6">
      <w:r>
        <w:separator/>
      </w:r>
    </w:p>
  </w:endnote>
  <w:endnote w:type="continuationSeparator" w:id="0">
    <w:p w:rsidR="00D86FC6" w:rsidRDefault="00D86FC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notTrueType/>
    <w:pitch w:val="default"/>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FE2" w:rsidRDefault="002A6FE2">
    <w:pPr>
      <w:pStyle w:val="Footer"/>
    </w:pPr>
    <w:r>
      <w:tab/>
      <w:t xml:space="preserve">- </w:t>
    </w:r>
    <w:fldSimple w:instr=" PAGE ">
      <w:r w:rsidR="008612D0">
        <w:rPr>
          <w:noProof/>
        </w:rPr>
        <w:t>1</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FC6" w:rsidRDefault="00D86FC6">
      <w:r>
        <w:separator/>
      </w:r>
    </w:p>
  </w:footnote>
  <w:footnote w:type="continuationSeparator" w:id="0">
    <w:p w:rsidR="00D86FC6" w:rsidRDefault="00D86F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63008"/>
    <w:multiLevelType w:val="hybridMultilevel"/>
    <w:tmpl w:val="C59A3AF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146E000B"/>
    <w:multiLevelType w:val="hybridMultilevel"/>
    <w:tmpl w:val="975291FC"/>
    <w:lvl w:ilvl="0" w:tplc="FAC2AA8C">
      <w:start w:val="1"/>
      <w:numFmt w:val="upperLetter"/>
      <w:lvlText w:val="%1."/>
      <w:lvlJc w:val="left"/>
      <w:pPr>
        <w:tabs>
          <w:tab w:val="num" w:pos="1260"/>
        </w:tabs>
        <w:ind w:left="1260" w:hanging="360"/>
      </w:pPr>
      <w:rPr>
        <w:rFonts w:hint="default"/>
        <w:b/>
      </w:rPr>
    </w:lvl>
    <w:lvl w:ilvl="1" w:tplc="04090013">
      <w:start w:val="1"/>
      <w:numFmt w:val="upperRoman"/>
      <w:lvlText w:val="%2."/>
      <w:lvlJc w:val="right"/>
      <w:pPr>
        <w:tabs>
          <w:tab w:val="num" w:pos="1800"/>
        </w:tabs>
        <w:ind w:left="1800" w:hanging="180"/>
      </w:pPr>
      <w:rPr>
        <w:rFont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
    <w:nsid w:val="18F2228A"/>
    <w:multiLevelType w:val="hybridMultilevel"/>
    <w:tmpl w:val="66F0A53A"/>
    <w:lvl w:ilvl="0" w:tplc="04090005">
      <w:start w:val="1"/>
      <w:numFmt w:val="bullet"/>
      <w:lvlText w:val=""/>
      <w:lvlJc w:val="left"/>
      <w:pPr>
        <w:tabs>
          <w:tab w:val="num" w:pos="1440"/>
        </w:tabs>
        <w:ind w:left="1440" w:hanging="360"/>
      </w:pPr>
      <w:rPr>
        <w:rFonts w:ascii="Wingdings" w:hAnsi="Wingdings" w:hint="default"/>
      </w:rPr>
    </w:lvl>
    <w:lvl w:ilvl="1" w:tplc="0409000D">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E282481"/>
    <w:multiLevelType w:val="hybridMultilevel"/>
    <w:tmpl w:val="61461FF0"/>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nsid w:val="1F6526E3"/>
    <w:multiLevelType w:val="hybridMultilevel"/>
    <w:tmpl w:val="3CA63E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242AB2"/>
    <w:multiLevelType w:val="hybridMultilevel"/>
    <w:tmpl w:val="9C5E468C"/>
    <w:lvl w:ilvl="0" w:tplc="04090005">
      <w:start w:val="1"/>
      <w:numFmt w:val="bullet"/>
      <w:lvlText w:val=""/>
      <w:lvlJc w:val="left"/>
      <w:pPr>
        <w:tabs>
          <w:tab w:val="num" w:pos="1440"/>
        </w:tabs>
        <w:ind w:left="1440" w:hanging="360"/>
      </w:pPr>
      <w:rPr>
        <w:rFonts w:ascii="Wingdings" w:hAnsi="Wingdings" w:hint="default"/>
      </w:rPr>
    </w:lvl>
    <w:lvl w:ilvl="1" w:tplc="04090013">
      <w:start w:val="1"/>
      <w:numFmt w:val="upperRoman"/>
      <w:lvlText w:val="%2."/>
      <w:lvlJc w:val="right"/>
      <w:pPr>
        <w:tabs>
          <w:tab w:val="num" w:pos="1980"/>
        </w:tabs>
        <w:ind w:left="1980" w:hanging="18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5196F25"/>
    <w:multiLevelType w:val="hybridMultilevel"/>
    <w:tmpl w:val="EE12D99E"/>
    <w:lvl w:ilvl="0" w:tplc="0409000F">
      <w:start w:val="1"/>
      <w:numFmt w:val="decimal"/>
      <w:lvlText w:val="%1."/>
      <w:lvlJc w:val="left"/>
      <w:pPr>
        <w:tabs>
          <w:tab w:val="num" w:pos="1440"/>
        </w:tabs>
        <w:ind w:left="1440" w:hanging="360"/>
      </w:pPr>
    </w:lvl>
    <w:lvl w:ilvl="1" w:tplc="04090005">
      <w:start w:val="1"/>
      <w:numFmt w:val="bullet"/>
      <w:lvlText w:val=""/>
      <w:lvlJc w:val="left"/>
      <w:pPr>
        <w:tabs>
          <w:tab w:val="num" w:pos="2160"/>
        </w:tabs>
        <w:ind w:left="216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31B539D3"/>
    <w:multiLevelType w:val="hybridMultilevel"/>
    <w:tmpl w:val="AC00F33E"/>
    <w:lvl w:ilvl="0" w:tplc="27D20378">
      <w:start w:val="5"/>
      <w:numFmt w:val="upperRoman"/>
      <w:lvlText w:val="%1."/>
      <w:lvlJc w:val="left"/>
      <w:pPr>
        <w:tabs>
          <w:tab w:val="num" w:pos="1080"/>
        </w:tabs>
        <w:ind w:left="1080" w:hanging="720"/>
      </w:pPr>
      <w:rPr>
        <w:rFonts w:hint="default"/>
        <w:b w:val="0"/>
      </w:rPr>
    </w:lvl>
    <w:lvl w:ilvl="1" w:tplc="1444D43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5D6CC6"/>
    <w:multiLevelType w:val="hybridMultilevel"/>
    <w:tmpl w:val="56E4E9EA"/>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nsid w:val="43723ECC"/>
    <w:multiLevelType w:val="hybridMultilevel"/>
    <w:tmpl w:val="CAEAFCCE"/>
    <w:lvl w:ilvl="0" w:tplc="04090005">
      <w:start w:val="1"/>
      <w:numFmt w:val="bullet"/>
      <w:lvlText w:val=""/>
      <w:lvlJc w:val="left"/>
      <w:pPr>
        <w:tabs>
          <w:tab w:val="num" w:pos="2160"/>
        </w:tabs>
        <w:ind w:left="2160" w:hanging="360"/>
      </w:pPr>
      <w:rPr>
        <w:rFonts w:ascii="Wingdings" w:hAnsi="Wingding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471378B7"/>
    <w:multiLevelType w:val="hybridMultilevel"/>
    <w:tmpl w:val="22DCA5D2"/>
    <w:lvl w:ilvl="0" w:tplc="D88E5606">
      <w:start w:val="1"/>
      <w:numFmt w:val="upperRoman"/>
      <w:lvlText w:val="%1."/>
      <w:lvlJc w:val="right"/>
      <w:pPr>
        <w:tabs>
          <w:tab w:val="num" w:pos="720"/>
        </w:tabs>
        <w:ind w:left="720" w:hanging="180"/>
      </w:pPr>
      <w:rPr>
        <w:b w:val="0"/>
      </w:rPr>
    </w:lvl>
    <w:lvl w:ilvl="1" w:tplc="04090005">
      <w:start w:val="1"/>
      <w:numFmt w:val="bullet"/>
      <w:lvlText w:val=""/>
      <w:lvlJc w:val="left"/>
      <w:pPr>
        <w:tabs>
          <w:tab w:val="num" w:pos="1440"/>
        </w:tabs>
        <w:ind w:left="1440" w:hanging="360"/>
      </w:pPr>
      <w:rPr>
        <w:rFonts w:ascii="Wingdings" w:hAnsi="Wingdings" w:hint="default"/>
      </w:rPr>
    </w:lvl>
    <w:lvl w:ilvl="2" w:tplc="04090013">
      <w:start w:val="1"/>
      <w:numFmt w:val="upp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7E67823"/>
    <w:multiLevelType w:val="hybridMultilevel"/>
    <w:tmpl w:val="AC92FE20"/>
    <w:lvl w:ilvl="0" w:tplc="5CCC8866">
      <w:start w:val="1"/>
      <w:numFmt w:val="decimal"/>
      <w:lvlText w:val="%1."/>
      <w:lvlJc w:val="left"/>
      <w:pPr>
        <w:tabs>
          <w:tab w:val="num" w:pos="1440"/>
        </w:tabs>
        <w:ind w:left="1440" w:hanging="360"/>
      </w:pPr>
      <w:rPr>
        <w:b w:val="0"/>
      </w:rPr>
    </w:lvl>
    <w:lvl w:ilvl="1" w:tplc="9D5C4E12">
      <w:start w:val="3"/>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4DCC534D"/>
    <w:multiLevelType w:val="hybridMultilevel"/>
    <w:tmpl w:val="FE3C106E"/>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53EE0DEA"/>
    <w:multiLevelType w:val="hybridMultilevel"/>
    <w:tmpl w:val="121AABEC"/>
    <w:lvl w:ilvl="0" w:tplc="27C88F10">
      <w:start w:val="1"/>
      <w:numFmt w:val="decimal"/>
      <w:lvlText w:val="%1."/>
      <w:lvlJc w:val="left"/>
      <w:pPr>
        <w:tabs>
          <w:tab w:val="num" w:pos="1800"/>
        </w:tabs>
        <w:ind w:left="1800" w:hanging="360"/>
      </w:pPr>
      <w:rPr>
        <w:b w:val="0"/>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55FB51BF"/>
    <w:multiLevelType w:val="hybridMultilevel"/>
    <w:tmpl w:val="CAEE8D32"/>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5">
    <w:nsid w:val="58D24308"/>
    <w:multiLevelType w:val="hybridMultilevel"/>
    <w:tmpl w:val="97BC6B32"/>
    <w:lvl w:ilvl="0" w:tplc="04090005">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6">
    <w:nsid w:val="61AC3FAD"/>
    <w:multiLevelType w:val="hybridMultilevel"/>
    <w:tmpl w:val="34C4D02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631E4973"/>
    <w:multiLevelType w:val="hybridMultilevel"/>
    <w:tmpl w:val="52F4C016"/>
    <w:lvl w:ilvl="0" w:tplc="04090013">
      <w:start w:val="1"/>
      <w:numFmt w:val="upperRoman"/>
      <w:lvlText w:val="%1."/>
      <w:lvlJc w:val="right"/>
      <w:pPr>
        <w:tabs>
          <w:tab w:val="num" w:pos="720"/>
        </w:tabs>
        <w:ind w:left="720" w:hanging="180"/>
      </w:pPr>
      <w:rPr>
        <w:b w:val="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870670E"/>
    <w:multiLevelType w:val="hybridMultilevel"/>
    <w:tmpl w:val="B0B0068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6BDC2ED8"/>
    <w:multiLevelType w:val="hybridMultilevel"/>
    <w:tmpl w:val="8646B1BC"/>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74EC4F01"/>
    <w:multiLevelType w:val="hybridMultilevel"/>
    <w:tmpl w:val="2698F7A6"/>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nsid w:val="7667100E"/>
    <w:multiLevelType w:val="hybridMultilevel"/>
    <w:tmpl w:val="28F0E684"/>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2">
    <w:nsid w:val="77026AFA"/>
    <w:multiLevelType w:val="hybridMultilevel"/>
    <w:tmpl w:val="B3A0ABD8"/>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7DFD270A"/>
    <w:multiLevelType w:val="hybridMultilevel"/>
    <w:tmpl w:val="B3FEA04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F20479A"/>
    <w:multiLevelType w:val="hybridMultilevel"/>
    <w:tmpl w:val="5D063592"/>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10"/>
  </w:num>
  <w:num w:numId="2">
    <w:abstractNumId w:val="17"/>
  </w:num>
  <w:num w:numId="3">
    <w:abstractNumId w:val="8"/>
  </w:num>
  <w:num w:numId="4">
    <w:abstractNumId w:val="5"/>
  </w:num>
  <w:num w:numId="5">
    <w:abstractNumId w:val="15"/>
  </w:num>
  <w:num w:numId="6">
    <w:abstractNumId w:val="23"/>
  </w:num>
  <w:num w:numId="7">
    <w:abstractNumId w:val="4"/>
  </w:num>
  <w:num w:numId="8">
    <w:abstractNumId w:val="7"/>
  </w:num>
  <w:num w:numId="9">
    <w:abstractNumId w:val="6"/>
  </w:num>
  <w:num w:numId="10">
    <w:abstractNumId w:val="1"/>
  </w:num>
  <w:num w:numId="11">
    <w:abstractNumId w:val="12"/>
  </w:num>
  <w:num w:numId="12">
    <w:abstractNumId w:val="0"/>
  </w:num>
  <w:num w:numId="13">
    <w:abstractNumId w:val="18"/>
  </w:num>
  <w:num w:numId="14">
    <w:abstractNumId w:val="9"/>
  </w:num>
  <w:num w:numId="15">
    <w:abstractNumId w:val="11"/>
  </w:num>
  <w:num w:numId="16">
    <w:abstractNumId w:val="3"/>
  </w:num>
  <w:num w:numId="17">
    <w:abstractNumId w:val="21"/>
  </w:num>
  <w:num w:numId="18">
    <w:abstractNumId w:val="20"/>
  </w:num>
  <w:num w:numId="19">
    <w:abstractNumId w:val="16"/>
  </w:num>
  <w:num w:numId="20">
    <w:abstractNumId w:val="14"/>
  </w:num>
  <w:num w:numId="21">
    <w:abstractNumId w:val="2"/>
  </w:num>
  <w:num w:numId="22">
    <w:abstractNumId w:val="13"/>
  </w:num>
  <w:num w:numId="23">
    <w:abstractNumId w:val="22"/>
  </w:num>
  <w:num w:numId="24">
    <w:abstractNumId w:val="19"/>
  </w:num>
  <w:num w:numId="25">
    <w:abstractNumId w:val="24"/>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395B8E"/>
    <w:rsid w:val="000028C6"/>
    <w:rsid w:val="00003800"/>
    <w:rsid w:val="00006DD5"/>
    <w:rsid w:val="00010938"/>
    <w:rsid w:val="0002041E"/>
    <w:rsid w:val="0003711C"/>
    <w:rsid w:val="00037F4C"/>
    <w:rsid w:val="00041E51"/>
    <w:rsid w:val="000452CC"/>
    <w:rsid w:val="00050549"/>
    <w:rsid w:val="00050738"/>
    <w:rsid w:val="00050A73"/>
    <w:rsid w:val="00051CF9"/>
    <w:rsid w:val="00054752"/>
    <w:rsid w:val="000548AB"/>
    <w:rsid w:val="0009110A"/>
    <w:rsid w:val="00092D6F"/>
    <w:rsid w:val="000A5B94"/>
    <w:rsid w:val="000A7452"/>
    <w:rsid w:val="000B21B6"/>
    <w:rsid w:val="000B774C"/>
    <w:rsid w:val="000C00D2"/>
    <w:rsid w:val="000C63FF"/>
    <w:rsid w:val="000D05B6"/>
    <w:rsid w:val="000D26B0"/>
    <w:rsid w:val="000D5087"/>
    <w:rsid w:val="000D70D4"/>
    <w:rsid w:val="000F5D72"/>
    <w:rsid w:val="000F750F"/>
    <w:rsid w:val="001034FD"/>
    <w:rsid w:val="0010368D"/>
    <w:rsid w:val="00113038"/>
    <w:rsid w:val="001152C8"/>
    <w:rsid w:val="00115B3F"/>
    <w:rsid w:val="00122083"/>
    <w:rsid w:val="00131E38"/>
    <w:rsid w:val="0013239B"/>
    <w:rsid w:val="0013640C"/>
    <w:rsid w:val="00141BBC"/>
    <w:rsid w:val="00141FF2"/>
    <w:rsid w:val="0014234F"/>
    <w:rsid w:val="001433AB"/>
    <w:rsid w:val="00146F37"/>
    <w:rsid w:val="00150E37"/>
    <w:rsid w:val="0016419F"/>
    <w:rsid w:val="00165707"/>
    <w:rsid w:val="00166839"/>
    <w:rsid w:val="00167876"/>
    <w:rsid w:val="001707BA"/>
    <w:rsid w:val="001726A3"/>
    <w:rsid w:val="0017274B"/>
    <w:rsid w:val="00175FA1"/>
    <w:rsid w:val="00175FAA"/>
    <w:rsid w:val="0017619A"/>
    <w:rsid w:val="00181FF6"/>
    <w:rsid w:val="00182A57"/>
    <w:rsid w:val="001843B1"/>
    <w:rsid w:val="001850B2"/>
    <w:rsid w:val="001954DF"/>
    <w:rsid w:val="0019632C"/>
    <w:rsid w:val="001A5655"/>
    <w:rsid w:val="001A7160"/>
    <w:rsid w:val="001B6463"/>
    <w:rsid w:val="001C1D74"/>
    <w:rsid w:val="001C2BD5"/>
    <w:rsid w:val="001C6F9E"/>
    <w:rsid w:val="001D2752"/>
    <w:rsid w:val="001D36A7"/>
    <w:rsid w:val="001D5130"/>
    <w:rsid w:val="001D70B8"/>
    <w:rsid w:val="001E125F"/>
    <w:rsid w:val="001E2283"/>
    <w:rsid w:val="001F11A8"/>
    <w:rsid w:val="001F1925"/>
    <w:rsid w:val="001F242D"/>
    <w:rsid w:val="001F4378"/>
    <w:rsid w:val="0020127F"/>
    <w:rsid w:val="00203011"/>
    <w:rsid w:val="00204F8A"/>
    <w:rsid w:val="0021018A"/>
    <w:rsid w:val="00211233"/>
    <w:rsid w:val="00220E31"/>
    <w:rsid w:val="002216C9"/>
    <w:rsid w:val="00222A10"/>
    <w:rsid w:val="00226C6F"/>
    <w:rsid w:val="00232E79"/>
    <w:rsid w:val="0023486B"/>
    <w:rsid w:val="00236E3A"/>
    <w:rsid w:val="00236F67"/>
    <w:rsid w:val="00243447"/>
    <w:rsid w:val="00244F21"/>
    <w:rsid w:val="00254A54"/>
    <w:rsid w:val="00260E1D"/>
    <w:rsid w:val="0026131A"/>
    <w:rsid w:val="0026310B"/>
    <w:rsid w:val="00264145"/>
    <w:rsid w:val="0026450B"/>
    <w:rsid w:val="00264F17"/>
    <w:rsid w:val="00265D59"/>
    <w:rsid w:val="0026606F"/>
    <w:rsid w:val="0027430C"/>
    <w:rsid w:val="002751EC"/>
    <w:rsid w:val="00276260"/>
    <w:rsid w:val="00280007"/>
    <w:rsid w:val="00280525"/>
    <w:rsid w:val="002816D8"/>
    <w:rsid w:val="0028281B"/>
    <w:rsid w:val="00285504"/>
    <w:rsid w:val="00287629"/>
    <w:rsid w:val="00295920"/>
    <w:rsid w:val="002A0DC2"/>
    <w:rsid w:val="002A16B2"/>
    <w:rsid w:val="002A6FE2"/>
    <w:rsid w:val="002B2269"/>
    <w:rsid w:val="002B2BD3"/>
    <w:rsid w:val="002B3931"/>
    <w:rsid w:val="002C1C6C"/>
    <w:rsid w:val="002C61E5"/>
    <w:rsid w:val="002D43BB"/>
    <w:rsid w:val="002D60CE"/>
    <w:rsid w:val="002D6827"/>
    <w:rsid w:val="002E04A7"/>
    <w:rsid w:val="002E37BA"/>
    <w:rsid w:val="002E38A7"/>
    <w:rsid w:val="002E5AD8"/>
    <w:rsid w:val="002E7315"/>
    <w:rsid w:val="002F6640"/>
    <w:rsid w:val="00303205"/>
    <w:rsid w:val="003049FA"/>
    <w:rsid w:val="0031002C"/>
    <w:rsid w:val="00310E6D"/>
    <w:rsid w:val="003131C4"/>
    <w:rsid w:val="00314017"/>
    <w:rsid w:val="00314DD6"/>
    <w:rsid w:val="00315AA8"/>
    <w:rsid w:val="00315F29"/>
    <w:rsid w:val="00316542"/>
    <w:rsid w:val="00321449"/>
    <w:rsid w:val="003232BD"/>
    <w:rsid w:val="003232BF"/>
    <w:rsid w:val="00344E6B"/>
    <w:rsid w:val="00346F1D"/>
    <w:rsid w:val="003470FF"/>
    <w:rsid w:val="0035244A"/>
    <w:rsid w:val="0035665F"/>
    <w:rsid w:val="00356781"/>
    <w:rsid w:val="00362FCF"/>
    <w:rsid w:val="003644E2"/>
    <w:rsid w:val="00364AF1"/>
    <w:rsid w:val="0038182A"/>
    <w:rsid w:val="0038728B"/>
    <w:rsid w:val="00395B8E"/>
    <w:rsid w:val="003A4A11"/>
    <w:rsid w:val="003A5161"/>
    <w:rsid w:val="003A5E38"/>
    <w:rsid w:val="003B0B23"/>
    <w:rsid w:val="003B22F8"/>
    <w:rsid w:val="003B3D29"/>
    <w:rsid w:val="003C423E"/>
    <w:rsid w:val="003C7745"/>
    <w:rsid w:val="003D2B6B"/>
    <w:rsid w:val="003D5712"/>
    <w:rsid w:val="003D7300"/>
    <w:rsid w:val="003E18C0"/>
    <w:rsid w:val="003E6611"/>
    <w:rsid w:val="003E76A3"/>
    <w:rsid w:val="003F3E07"/>
    <w:rsid w:val="003F440B"/>
    <w:rsid w:val="003F6C74"/>
    <w:rsid w:val="003F74C7"/>
    <w:rsid w:val="00405412"/>
    <w:rsid w:val="00410616"/>
    <w:rsid w:val="0041215F"/>
    <w:rsid w:val="0041328B"/>
    <w:rsid w:val="00413657"/>
    <w:rsid w:val="004363EA"/>
    <w:rsid w:val="00437608"/>
    <w:rsid w:val="004409CF"/>
    <w:rsid w:val="0044227E"/>
    <w:rsid w:val="00443225"/>
    <w:rsid w:val="00447C87"/>
    <w:rsid w:val="00450EBF"/>
    <w:rsid w:val="00457058"/>
    <w:rsid w:val="00461F99"/>
    <w:rsid w:val="00462C41"/>
    <w:rsid w:val="00463211"/>
    <w:rsid w:val="0047450A"/>
    <w:rsid w:val="004904A0"/>
    <w:rsid w:val="00492962"/>
    <w:rsid w:val="00493824"/>
    <w:rsid w:val="0049388F"/>
    <w:rsid w:val="00496405"/>
    <w:rsid w:val="00497287"/>
    <w:rsid w:val="004A32F0"/>
    <w:rsid w:val="004A47EA"/>
    <w:rsid w:val="004A5673"/>
    <w:rsid w:val="004A5C78"/>
    <w:rsid w:val="004B66FD"/>
    <w:rsid w:val="004B7577"/>
    <w:rsid w:val="004C22E8"/>
    <w:rsid w:val="004C22F3"/>
    <w:rsid w:val="004C4814"/>
    <w:rsid w:val="004C5DAF"/>
    <w:rsid w:val="004D0CB0"/>
    <w:rsid w:val="004D2D92"/>
    <w:rsid w:val="004E7059"/>
    <w:rsid w:val="004F5931"/>
    <w:rsid w:val="0050344B"/>
    <w:rsid w:val="00510BA4"/>
    <w:rsid w:val="00511F9C"/>
    <w:rsid w:val="00515596"/>
    <w:rsid w:val="00520D2A"/>
    <w:rsid w:val="00525DAC"/>
    <w:rsid w:val="00526FA9"/>
    <w:rsid w:val="005350C9"/>
    <w:rsid w:val="00540D2F"/>
    <w:rsid w:val="00543833"/>
    <w:rsid w:val="00551082"/>
    <w:rsid w:val="00554BE0"/>
    <w:rsid w:val="0055522E"/>
    <w:rsid w:val="00555ABC"/>
    <w:rsid w:val="0057689E"/>
    <w:rsid w:val="005874D0"/>
    <w:rsid w:val="00593896"/>
    <w:rsid w:val="005949AE"/>
    <w:rsid w:val="005962AC"/>
    <w:rsid w:val="005A1446"/>
    <w:rsid w:val="005A338F"/>
    <w:rsid w:val="005A5BFD"/>
    <w:rsid w:val="005A66B8"/>
    <w:rsid w:val="005B09A4"/>
    <w:rsid w:val="005B0B6B"/>
    <w:rsid w:val="005B12D0"/>
    <w:rsid w:val="005B2650"/>
    <w:rsid w:val="005B3766"/>
    <w:rsid w:val="005B418A"/>
    <w:rsid w:val="005C6752"/>
    <w:rsid w:val="005D16F4"/>
    <w:rsid w:val="005D22B6"/>
    <w:rsid w:val="005D50AD"/>
    <w:rsid w:val="005E7CFC"/>
    <w:rsid w:val="005F4528"/>
    <w:rsid w:val="006015E8"/>
    <w:rsid w:val="0060383E"/>
    <w:rsid w:val="006059BD"/>
    <w:rsid w:val="0060785A"/>
    <w:rsid w:val="00615E8F"/>
    <w:rsid w:val="006218CC"/>
    <w:rsid w:val="00623842"/>
    <w:rsid w:val="00623E05"/>
    <w:rsid w:val="00626303"/>
    <w:rsid w:val="00631305"/>
    <w:rsid w:val="0063594F"/>
    <w:rsid w:val="00641629"/>
    <w:rsid w:val="00643340"/>
    <w:rsid w:val="00643F87"/>
    <w:rsid w:val="00645386"/>
    <w:rsid w:val="00646C20"/>
    <w:rsid w:val="00655B51"/>
    <w:rsid w:val="00663E86"/>
    <w:rsid w:val="006658A6"/>
    <w:rsid w:val="00665F7C"/>
    <w:rsid w:val="00671303"/>
    <w:rsid w:val="0067436B"/>
    <w:rsid w:val="00684178"/>
    <w:rsid w:val="00691477"/>
    <w:rsid w:val="00692141"/>
    <w:rsid w:val="00697BF9"/>
    <w:rsid w:val="006A2BCD"/>
    <w:rsid w:val="006A6666"/>
    <w:rsid w:val="006A7924"/>
    <w:rsid w:val="006B030E"/>
    <w:rsid w:val="006B743F"/>
    <w:rsid w:val="006C1724"/>
    <w:rsid w:val="006C1E4A"/>
    <w:rsid w:val="006C4C58"/>
    <w:rsid w:val="006C64DA"/>
    <w:rsid w:val="006D0A4D"/>
    <w:rsid w:val="006D1388"/>
    <w:rsid w:val="006D6283"/>
    <w:rsid w:val="006E08CD"/>
    <w:rsid w:val="006E462B"/>
    <w:rsid w:val="006E4D26"/>
    <w:rsid w:val="006F0979"/>
    <w:rsid w:val="006F1822"/>
    <w:rsid w:val="006F77F7"/>
    <w:rsid w:val="00701C73"/>
    <w:rsid w:val="00710E61"/>
    <w:rsid w:val="00713975"/>
    <w:rsid w:val="00714600"/>
    <w:rsid w:val="0071787F"/>
    <w:rsid w:val="00721D1F"/>
    <w:rsid w:val="00723EE1"/>
    <w:rsid w:val="007320E9"/>
    <w:rsid w:val="00732D5B"/>
    <w:rsid w:val="007342F2"/>
    <w:rsid w:val="00736D37"/>
    <w:rsid w:val="007443DE"/>
    <w:rsid w:val="00746F4D"/>
    <w:rsid w:val="00747E73"/>
    <w:rsid w:val="0075322F"/>
    <w:rsid w:val="007550DB"/>
    <w:rsid w:val="00763ED3"/>
    <w:rsid w:val="00766226"/>
    <w:rsid w:val="0077069C"/>
    <w:rsid w:val="00770934"/>
    <w:rsid w:val="0078613D"/>
    <w:rsid w:val="007909D3"/>
    <w:rsid w:val="00792138"/>
    <w:rsid w:val="00792499"/>
    <w:rsid w:val="00793A7B"/>
    <w:rsid w:val="007968FC"/>
    <w:rsid w:val="007969F6"/>
    <w:rsid w:val="007972E6"/>
    <w:rsid w:val="007A1C2A"/>
    <w:rsid w:val="007A3301"/>
    <w:rsid w:val="007A5464"/>
    <w:rsid w:val="007A5BA6"/>
    <w:rsid w:val="007B6DD4"/>
    <w:rsid w:val="007C4BA9"/>
    <w:rsid w:val="007E037E"/>
    <w:rsid w:val="007E139C"/>
    <w:rsid w:val="007E255A"/>
    <w:rsid w:val="007E6A10"/>
    <w:rsid w:val="007E7108"/>
    <w:rsid w:val="007E79B5"/>
    <w:rsid w:val="007F4CE7"/>
    <w:rsid w:val="0080109E"/>
    <w:rsid w:val="0080767B"/>
    <w:rsid w:val="0083638B"/>
    <w:rsid w:val="0084031D"/>
    <w:rsid w:val="00841F3A"/>
    <w:rsid w:val="00844F28"/>
    <w:rsid w:val="008469B1"/>
    <w:rsid w:val="008477E2"/>
    <w:rsid w:val="008612D0"/>
    <w:rsid w:val="00865BEC"/>
    <w:rsid w:val="008675A1"/>
    <w:rsid w:val="00873E85"/>
    <w:rsid w:val="00875143"/>
    <w:rsid w:val="00876C99"/>
    <w:rsid w:val="00883AEC"/>
    <w:rsid w:val="00884602"/>
    <w:rsid w:val="00887F95"/>
    <w:rsid w:val="008943CA"/>
    <w:rsid w:val="00894F07"/>
    <w:rsid w:val="008A0830"/>
    <w:rsid w:val="008A37FD"/>
    <w:rsid w:val="008A6468"/>
    <w:rsid w:val="008B005B"/>
    <w:rsid w:val="008B61B1"/>
    <w:rsid w:val="008C10E2"/>
    <w:rsid w:val="008C3D57"/>
    <w:rsid w:val="008D0659"/>
    <w:rsid w:val="008D38E8"/>
    <w:rsid w:val="008D579F"/>
    <w:rsid w:val="008D5C8D"/>
    <w:rsid w:val="008E4F82"/>
    <w:rsid w:val="008F7E0C"/>
    <w:rsid w:val="00903BA8"/>
    <w:rsid w:val="00904158"/>
    <w:rsid w:val="00907DA8"/>
    <w:rsid w:val="009101EC"/>
    <w:rsid w:val="009117B7"/>
    <w:rsid w:val="00915540"/>
    <w:rsid w:val="009162DB"/>
    <w:rsid w:val="00922572"/>
    <w:rsid w:val="00922E4D"/>
    <w:rsid w:val="009303E4"/>
    <w:rsid w:val="00931F34"/>
    <w:rsid w:val="00932D51"/>
    <w:rsid w:val="009412DD"/>
    <w:rsid w:val="0094336A"/>
    <w:rsid w:val="00943D8B"/>
    <w:rsid w:val="00945F06"/>
    <w:rsid w:val="00954845"/>
    <w:rsid w:val="00956790"/>
    <w:rsid w:val="00967648"/>
    <w:rsid w:val="009706C7"/>
    <w:rsid w:val="00970E1B"/>
    <w:rsid w:val="00972911"/>
    <w:rsid w:val="00974BFE"/>
    <w:rsid w:val="0098349B"/>
    <w:rsid w:val="00986938"/>
    <w:rsid w:val="00994FA0"/>
    <w:rsid w:val="00995B29"/>
    <w:rsid w:val="009963CA"/>
    <w:rsid w:val="00997242"/>
    <w:rsid w:val="009A36E3"/>
    <w:rsid w:val="009A79A4"/>
    <w:rsid w:val="009B298C"/>
    <w:rsid w:val="009B5B95"/>
    <w:rsid w:val="009C078A"/>
    <w:rsid w:val="009C62E6"/>
    <w:rsid w:val="009D0F5A"/>
    <w:rsid w:val="009D29B5"/>
    <w:rsid w:val="009D5381"/>
    <w:rsid w:val="009D6F9F"/>
    <w:rsid w:val="009D7A07"/>
    <w:rsid w:val="009D7A1B"/>
    <w:rsid w:val="009E1E84"/>
    <w:rsid w:val="009E374B"/>
    <w:rsid w:val="009F03E1"/>
    <w:rsid w:val="009F4C47"/>
    <w:rsid w:val="009F5C49"/>
    <w:rsid w:val="009F71B1"/>
    <w:rsid w:val="009F71C9"/>
    <w:rsid w:val="009F79D0"/>
    <w:rsid w:val="00A06147"/>
    <w:rsid w:val="00A07094"/>
    <w:rsid w:val="00A10BFE"/>
    <w:rsid w:val="00A22EF1"/>
    <w:rsid w:val="00A30B75"/>
    <w:rsid w:val="00A349B2"/>
    <w:rsid w:val="00A35592"/>
    <w:rsid w:val="00A403FF"/>
    <w:rsid w:val="00A40560"/>
    <w:rsid w:val="00A421DD"/>
    <w:rsid w:val="00A46577"/>
    <w:rsid w:val="00A46F04"/>
    <w:rsid w:val="00A47ADE"/>
    <w:rsid w:val="00A5165B"/>
    <w:rsid w:val="00A55169"/>
    <w:rsid w:val="00A551A0"/>
    <w:rsid w:val="00A56C0A"/>
    <w:rsid w:val="00A56F04"/>
    <w:rsid w:val="00A64937"/>
    <w:rsid w:val="00A66BBD"/>
    <w:rsid w:val="00A71658"/>
    <w:rsid w:val="00A73611"/>
    <w:rsid w:val="00A73ABA"/>
    <w:rsid w:val="00A755DB"/>
    <w:rsid w:val="00A76C5D"/>
    <w:rsid w:val="00A812AC"/>
    <w:rsid w:val="00A828E7"/>
    <w:rsid w:val="00A92B8C"/>
    <w:rsid w:val="00A96D94"/>
    <w:rsid w:val="00AA21B5"/>
    <w:rsid w:val="00AA3D06"/>
    <w:rsid w:val="00AA7630"/>
    <w:rsid w:val="00AB0DFE"/>
    <w:rsid w:val="00AB0FC3"/>
    <w:rsid w:val="00AB1CA2"/>
    <w:rsid w:val="00AB1D8A"/>
    <w:rsid w:val="00AB6C5C"/>
    <w:rsid w:val="00AB704C"/>
    <w:rsid w:val="00AC33E1"/>
    <w:rsid w:val="00AC77C8"/>
    <w:rsid w:val="00AD00B0"/>
    <w:rsid w:val="00AD1561"/>
    <w:rsid w:val="00AD5247"/>
    <w:rsid w:val="00AE1D9E"/>
    <w:rsid w:val="00AE42B3"/>
    <w:rsid w:val="00AE46E2"/>
    <w:rsid w:val="00AE5465"/>
    <w:rsid w:val="00AF106B"/>
    <w:rsid w:val="00AF5432"/>
    <w:rsid w:val="00AF6960"/>
    <w:rsid w:val="00B00B68"/>
    <w:rsid w:val="00B02CEC"/>
    <w:rsid w:val="00B03E70"/>
    <w:rsid w:val="00B04921"/>
    <w:rsid w:val="00B04BEB"/>
    <w:rsid w:val="00B04D74"/>
    <w:rsid w:val="00B05020"/>
    <w:rsid w:val="00B053A5"/>
    <w:rsid w:val="00B122D8"/>
    <w:rsid w:val="00B142FA"/>
    <w:rsid w:val="00B16397"/>
    <w:rsid w:val="00B175CF"/>
    <w:rsid w:val="00B21129"/>
    <w:rsid w:val="00B22403"/>
    <w:rsid w:val="00B230B6"/>
    <w:rsid w:val="00B2647C"/>
    <w:rsid w:val="00B30249"/>
    <w:rsid w:val="00B30251"/>
    <w:rsid w:val="00B3056A"/>
    <w:rsid w:val="00B31F32"/>
    <w:rsid w:val="00B344B9"/>
    <w:rsid w:val="00B35FFB"/>
    <w:rsid w:val="00B365A1"/>
    <w:rsid w:val="00B373F4"/>
    <w:rsid w:val="00B42082"/>
    <w:rsid w:val="00B42461"/>
    <w:rsid w:val="00B53099"/>
    <w:rsid w:val="00B54D3F"/>
    <w:rsid w:val="00B56BD6"/>
    <w:rsid w:val="00B6327A"/>
    <w:rsid w:val="00B65BAC"/>
    <w:rsid w:val="00B7056C"/>
    <w:rsid w:val="00B70CD8"/>
    <w:rsid w:val="00B76612"/>
    <w:rsid w:val="00B76A51"/>
    <w:rsid w:val="00B8311A"/>
    <w:rsid w:val="00B86292"/>
    <w:rsid w:val="00B94AE0"/>
    <w:rsid w:val="00BB0F99"/>
    <w:rsid w:val="00BB1B2F"/>
    <w:rsid w:val="00BB474D"/>
    <w:rsid w:val="00BC453C"/>
    <w:rsid w:val="00BC54D9"/>
    <w:rsid w:val="00BC7766"/>
    <w:rsid w:val="00BC7BB6"/>
    <w:rsid w:val="00BD2F05"/>
    <w:rsid w:val="00BD3FC6"/>
    <w:rsid w:val="00BD758E"/>
    <w:rsid w:val="00BE27DA"/>
    <w:rsid w:val="00BF12F6"/>
    <w:rsid w:val="00BF2CED"/>
    <w:rsid w:val="00BF5A34"/>
    <w:rsid w:val="00BF7431"/>
    <w:rsid w:val="00C008BD"/>
    <w:rsid w:val="00C04157"/>
    <w:rsid w:val="00C149BA"/>
    <w:rsid w:val="00C14FAD"/>
    <w:rsid w:val="00C1649E"/>
    <w:rsid w:val="00C16906"/>
    <w:rsid w:val="00C20595"/>
    <w:rsid w:val="00C20EA3"/>
    <w:rsid w:val="00C2332E"/>
    <w:rsid w:val="00C24CC4"/>
    <w:rsid w:val="00C25668"/>
    <w:rsid w:val="00C25A05"/>
    <w:rsid w:val="00C31734"/>
    <w:rsid w:val="00C33CC2"/>
    <w:rsid w:val="00C352E9"/>
    <w:rsid w:val="00C376C0"/>
    <w:rsid w:val="00C40C49"/>
    <w:rsid w:val="00C4355D"/>
    <w:rsid w:val="00C445FB"/>
    <w:rsid w:val="00C45D33"/>
    <w:rsid w:val="00C4689B"/>
    <w:rsid w:val="00C46BBC"/>
    <w:rsid w:val="00C478C1"/>
    <w:rsid w:val="00C479C3"/>
    <w:rsid w:val="00C564BA"/>
    <w:rsid w:val="00C60D43"/>
    <w:rsid w:val="00C655C6"/>
    <w:rsid w:val="00C67AF5"/>
    <w:rsid w:val="00C708CD"/>
    <w:rsid w:val="00C77B84"/>
    <w:rsid w:val="00C80183"/>
    <w:rsid w:val="00C84B24"/>
    <w:rsid w:val="00C92B7F"/>
    <w:rsid w:val="00CA343A"/>
    <w:rsid w:val="00CA4FE5"/>
    <w:rsid w:val="00CA54CF"/>
    <w:rsid w:val="00CB2740"/>
    <w:rsid w:val="00CB4EAB"/>
    <w:rsid w:val="00CC08ED"/>
    <w:rsid w:val="00CC36EE"/>
    <w:rsid w:val="00CC5C04"/>
    <w:rsid w:val="00CC6555"/>
    <w:rsid w:val="00CD28CD"/>
    <w:rsid w:val="00CD54F5"/>
    <w:rsid w:val="00CD552D"/>
    <w:rsid w:val="00D063F5"/>
    <w:rsid w:val="00D07EAE"/>
    <w:rsid w:val="00D113A5"/>
    <w:rsid w:val="00D11E1C"/>
    <w:rsid w:val="00D23ABD"/>
    <w:rsid w:val="00D24C16"/>
    <w:rsid w:val="00D324A6"/>
    <w:rsid w:val="00D33137"/>
    <w:rsid w:val="00D35600"/>
    <w:rsid w:val="00D36614"/>
    <w:rsid w:val="00D4295A"/>
    <w:rsid w:val="00D464F4"/>
    <w:rsid w:val="00D504BF"/>
    <w:rsid w:val="00D61680"/>
    <w:rsid w:val="00D62684"/>
    <w:rsid w:val="00D638C6"/>
    <w:rsid w:val="00D640E0"/>
    <w:rsid w:val="00D76C3A"/>
    <w:rsid w:val="00D81B82"/>
    <w:rsid w:val="00D85676"/>
    <w:rsid w:val="00D86FC6"/>
    <w:rsid w:val="00D93FD7"/>
    <w:rsid w:val="00D945B5"/>
    <w:rsid w:val="00D96184"/>
    <w:rsid w:val="00D96698"/>
    <w:rsid w:val="00D97E88"/>
    <w:rsid w:val="00DA2860"/>
    <w:rsid w:val="00DA3D4F"/>
    <w:rsid w:val="00DA76C5"/>
    <w:rsid w:val="00DB0237"/>
    <w:rsid w:val="00DC0E59"/>
    <w:rsid w:val="00DC1724"/>
    <w:rsid w:val="00DC2810"/>
    <w:rsid w:val="00DC2EC6"/>
    <w:rsid w:val="00DC3533"/>
    <w:rsid w:val="00DC58DF"/>
    <w:rsid w:val="00DD183E"/>
    <w:rsid w:val="00DD1A2C"/>
    <w:rsid w:val="00DE1051"/>
    <w:rsid w:val="00E03337"/>
    <w:rsid w:val="00E06112"/>
    <w:rsid w:val="00E07C69"/>
    <w:rsid w:val="00E1513B"/>
    <w:rsid w:val="00E205E9"/>
    <w:rsid w:val="00E20E92"/>
    <w:rsid w:val="00E22910"/>
    <w:rsid w:val="00E22A21"/>
    <w:rsid w:val="00E3107E"/>
    <w:rsid w:val="00E31836"/>
    <w:rsid w:val="00E33CA2"/>
    <w:rsid w:val="00E43C1E"/>
    <w:rsid w:val="00E44A7A"/>
    <w:rsid w:val="00E47FDA"/>
    <w:rsid w:val="00E55224"/>
    <w:rsid w:val="00E57F80"/>
    <w:rsid w:val="00E64771"/>
    <w:rsid w:val="00E651AB"/>
    <w:rsid w:val="00E6676C"/>
    <w:rsid w:val="00E66E8F"/>
    <w:rsid w:val="00E6772B"/>
    <w:rsid w:val="00E76DFF"/>
    <w:rsid w:val="00E81B74"/>
    <w:rsid w:val="00E8629C"/>
    <w:rsid w:val="00E920B2"/>
    <w:rsid w:val="00EA1599"/>
    <w:rsid w:val="00EA3071"/>
    <w:rsid w:val="00EA52C2"/>
    <w:rsid w:val="00EA5DD9"/>
    <w:rsid w:val="00EA79D1"/>
    <w:rsid w:val="00EC0041"/>
    <w:rsid w:val="00EC0527"/>
    <w:rsid w:val="00ED0E36"/>
    <w:rsid w:val="00ED2556"/>
    <w:rsid w:val="00EE085A"/>
    <w:rsid w:val="00EE097A"/>
    <w:rsid w:val="00EE4C00"/>
    <w:rsid w:val="00EF01E9"/>
    <w:rsid w:val="00EF62EB"/>
    <w:rsid w:val="00EF70BF"/>
    <w:rsid w:val="00EF754F"/>
    <w:rsid w:val="00F01EA2"/>
    <w:rsid w:val="00F024D3"/>
    <w:rsid w:val="00F05B72"/>
    <w:rsid w:val="00F0793B"/>
    <w:rsid w:val="00F109C5"/>
    <w:rsid w:val="00F16649"/>
    <w:rsid w:val="00F250A5"/>
    <w:rsid w:val="00F25935"/>
    <w:rsid w:val="00F3052B"/>
    <w:rsid w:val="00F31424"/>
    <w:rsid w:val="00F34854"/>
    <w:rsid w:val="00F430E7"/>
    <w:rsid w:val="00F44CA1"/>
    <w:rsid w:val="00F453EA"/>
    <w:rsid w:val="00F45E8F"/>
    <w:rsid w:val="00F50A4D"/>
    <w:rsid w:val="00F50E21"/>
    <w:rsid w:val="00F534FC"/>
    <w:rsid w:val="00F55DC2"/>
    <w:rsid w:val="00F57A5B"/>
    <w:rsid w:val="00F62F65"/>
    <w:rsid w:val="00F6618A"/>
    <w:rsid w:val="00F66DF0"/>
    <w:rsid w:val="00F67992"/>
    <w:rsid w:val="00F70EA8"/>
    <w:rsid w:val="00F77232"/>
    <w:rsid w:val="00F81CD0"/>
    <w:rsid w:val="00F856ED"/>
    <w:rsid w:val="00F86EE0"/>
    <w:rsid w:val="00F91933"/>
    <w:rsid w:val="00F91F5A"/>
    <w:rsid w:val="00F943CA"/>
    <w:rsid w:val="00F94E10"/>
    <w:rsid w:val="00F97EF0"/>
    <w:rsid w:val="00FA18B3"/>
    <w:rsid w:val="00FA34C9"/>
    <w:rsid w:val="00FA4A84"/>
    <w:rsid w:val="00FC291D"/>
    <w:rsid w:val="00FC68C6"/>
    <w:rsid w:val="00FD1BD8"/>
    <w:rsid w:val="00FD333F"/>
    <w:rsid w:val="00FD4136"/>
    <w:rsid w:val="00FD5108"/>
    <w:rsid w:val="00FD6076"/>
    <w:rsid w:val="00FE05AA"/>
    <w:rsid w:val="00FE1655"/>
    <w:rsid w:val="00FE2A23"/>
    <w:rsid w:val="00FE6574"/>
    <w:rsid w:val="00FE70DF"/>
    <w:rsid w:val="00FF3189"/>
    <w:rsid w:val="00FF3E5E"/>
    <w:rsid w:val="00FF5F96"/>
    <w:rsid w:val="00FF6FB2"/>
    <w:rsid w:val="00FF79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328B"/>
    <w:rPr>
      <w:sz w:val="24"/>
      <w:szCs w:val="24"/>
    </w:rPr>
  </w:style>
  <w:style w:type="paragraph" w:styleId="Heading1">
    <w:name w:val="heading 1"/>
    <w:basedOn w:val="Normal"/>
    <w:next w:val="Normal"/>
    <w:qFormat/>
    <w:rsid w:val="00F86EE0"/>
    <w:pPr>
      <w:keepNext/>
      <w:jc w:val="center"/>
      <w:outlineLvl w:val="0"/>
    </w:pPr>
    <w:rPr>
      <w:rFonts w:ascii="Palatino" w:hAnsi="Palatino"/>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D5381"/>
    <w:rPr>
      <w:rFonts w:ascii="Tahoma" w:hAnsi="Tahoma" w:cs="Tahoma"/>
      <w:sz w:val="16"/>
      <w:szCs w:val="16"/>
    </w:rPr>
  </w:style>
  <w:style w:type="character" w:styleId="Hyperlink">
    <w:name w:val="Hyperlink"/>
    <w:basedOn w:val="DefaultParagraphFont"/>
    <w:rsid w:val="0026606F"/>
    <w:rPr>
      <w:color w:val="0000FF"/>
      <w:u w:val="single"/>
    </w:rPr>
  </w:style>
  <w:style w:type="table" w:styleId="TableGrid">
    <w:name w:val="Table Grid"/>
    <w:basedOn w:val="TableNormal"/>
    <w:rsid w:val="00B632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B0B23"/>
    <w:pPr>
      <w:tabs>
        <w:tab w:val="center" w:pos="4320"/>
        <w:tab w:val="right" w:pos="8640"/>
      </w:tabs>
    </w:pPr>
  </w:style>
  <w:style w:type="paragraph" w:styleId="Footer">
    <w:name w:val="footer"/>
    <w:basedOn w:val="Normal"/>
    <w:rsid w:val="003B0B23"/>
    <w:pPr>
      <w:tabs>
        <w:tab w:val="center" w:pos="4320"/>
        <w:tab w:val="right" w:pos="8640"/>
      </w:tabs>
    </w:pPr>
  </w:style>
  <w:style w:type="paragraph" w:styleId="DocumentMap">
    <w:name w:val="Document Map"/>
    <w:basedOn w:val="Normal"/>
    <w:semiHidden/>
    <w:rsid w:val="003B0B23"/>
    <w:pPr>
      <w:shd w:val="clear" w:color="auto" w:fill="000080"/>
    </w:pPr>
    <w:rPr>
      <w:rFonts w:ascii="Tahoma" w:hAnsi="Tahoma" w:cs="Tahoma"/>
    </w:rPr>
  </w:style>
  <w:style w:type="paragraph" w:styleId="Title">
    <w:name w:val="Title"/>
    <w:basedOn w:val="Normal"/>
    <w:qFormat/>
    <w:rsid w:val="00F86EE0"/>
    <w:pPr>
      <w:jc w:val="center"/>
    </w:pPr>
    <w:rPr>
      <w:rFonts w:ascii="Palatino" w:hAnsi="Palatino"/>
      <w:b/>
      <w:sz w:val="36"/>
      <w:szCs w:val="20"/>
    </w:rPr>
  </w:style>
  <w:style w:type="paragraph" w:styleId="BodyTextIndent3">
    <w:name w:val="Body Text Indent 3"/>
    <w:basedOn w:val="Normal"/>
    <w:rsid w:val="00F86EE0"/>
    <w:pPr>
      <w:ind w:firstLine="1440"/>
    </w:pPr>
    <w:rPr>
      <w:szCs w:val="20"/>
    </w:rPr>
  </w:style>
  <w:style w:type="paragraph" w:styleId="BodyTextIndent2">
    <w:name w:val="Body Text Indent 2"/>
    <w:basedOn w:val="Normal"/>
    <w:rsid w:val="00F86EE0"/>
    <w:pPr>
      <w:tabs>
        <w:tab w:val="left" w:pos="720"/>
        <w:tab w:val="left" w:pos="1530"/>
      </w:tabs>
      <w:ind w:left="5400" w:hanging="5400"/>
    </w:pPr>
    <w:rPr>
      <w:rFonts w:ascii="Palatino" w:hAnsi="Palatino"/>
      <w:sz w:val="20"/>
      <w:szCs w:val="20"/>
    </w:rPr>
  </w:style>
  <w:style w:type="paragraph" w:styleId="BlockText">
    <w:name w:val="Block Text"/>
    <w:basedOn w:val="Normal"/>
    <w:rsid w:val="00F86EE0"/>
    <w:pPr>
      <w:ind w:left="720" w:right="-72"/>
    </w:pPr>
    <w:rPr>
      <w:sz w:val="20"/>
      <w:szCs w:val="20"/>
    </w:rPr>
  </w:style>
  <w:style w:type="paragraph" w:styleId="BodyText">
    <w:name w:val="Body Text"/>
    <w:aliases w:val="b"/>
    <w:basedOn w:val="Normal"/>
    <w:rsid w:val="00F86EE0"/>
    <w:pPr>
      <w:spacing w:after="120"/>
    </w:pPr>
    <w:rPr>
      <w:szCs w:val="20"/>
    </w:rPr>
  </w:style>
  <w:style w:type="character" w:styleId="FollowedHyperlink">
    <w:name w:val="FollowedHyperlink"/>
    <w:basedOn w:val="DefaultParagraphFont"/>
    <w:rsid w:val="001034FD"/>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pagniJ\My%20Documents\BID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BID02</Template>
  <TotalTime>1</TotalTime>
  <Pages>3</Pages>
  <Words>3153</Words>
  <Characters>17976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Table of Contents</vt:lpstr>
    </vt:vector>
  </TitlesOfParts>
  <Company>Staples Inc.</Company>
  <LinksUpToDate>false</LinksUpToDate>
  <CharactersWithSpaces>21087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Ontech</dc:creator>
  <cp:keywords/>
  <dc:description/>
  <cp:lastModifiedBy>Carbone Family</cp:lastModifiedBy>
  <cp:revision>2</cp:revision>
  <cp:lastPrinted>2005-09-29T19:50:00Z</cp:lastPrinted>
  <dcterms:created xsi:type="dcterms:W3CDTF">2009-12-31T19:23:00Z</dcterms:created>
  <dcterms:modified xsi:type="dcterms:W3CDTF">2009-12-31T19:23:00Z</dcterms:modified>
</cp:coreProperties>
</file>